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5E5" w:rsidRDefault="00FD25E5" w:rsidP="00FD25E5">
      <w:pPr>
        <w:widowControl w:val="0"/>
        <w:spacing w:after="240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Форма 2.2. Информация о тарифе на питьевую воду (питьевое водоснабжение)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FD25E5" w:rsidTr="00FD25E5">
        <w:tc>
          <w:tcPr>
            <w:tcW w:w="4962" w:type="dxa"/>
          </w:tcPr>
          <w:p w:rsidR="00FD25E5" w:rsidRDefault="00FD25E5" w:rsidP="003E2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органа регулирования, принявшего решение об утверждении тарифа на питьевую воду (питьевое водоснабжение)</w:t>
            </w:r>
          </w:p>
        </w:tc>
        <w:tc>
          <w:tcPr>
            <w:tcW w:w="4110" w:type="dxa"/>
          </w:tcPr>
          <w:p w:rsidR="00FD25E5" w:rsidRDefault="00FD25E5" w:rsidP="003E2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Региональная экономическая комиссия Сахалинской области</w:t>
            </w:r>
          </w:p>
        </w:tc>
      </w:tr>
      <w:tr w:rsidR="00FD25E5" w:rsidTr="00FD2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E5" w:rsidRDefault="00FD25E5" w:rsidP="003E2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(дата, номер) решения об утверждении тарифа на питьевую воду (питьевое водоснабжение)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E5" w:rsidRDefault="00FD25E5" w:rsidP="006345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от </w:t>
            </w:r>
            <w:r w:rsidR="006345F2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="006345F2">
              <w:rPr>
                <w:sz w:val="24"/>
                <w:szCs w:val="24"/>
              </w:rPr>
              <w:t>декабря</w:t>
            </w:r>
            <w:r>
              <w:rPr>
                <w:sz w:val="24"/>
                <w:szCs w:val="24"/>
              </w:rPr>
              <w:t xml:space="preserve"> 201</w:t>
            </w:r>
            <w:r w:rsidR="00DC600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года № </w:t>
            </w:r>
            <w:r w:rsidR="006345F2">
              <w:rPr>
                <w:sz w:val="24"/>
                <w:szCs w:val="24"/>
              </w:rPr>
              <w:t>48</w:t>
            </w:r>
            <w:r>
              <w:rPr>
                <w:sz w:val="24"/>
                <w:szCs w:val="24"/>
              </w:rPr>
              <w:t>-ОКК</w:t>
            </w:r>
          </w:p>
        </w:tc>
      </w:tr>
      <w:tr w:rsidR="00FD25E5" w:rsidTr="00FD2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E5" w:rsidRDefault="00FD25E5" w:rsidP="003E2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установленного тарифа на питьевую воду (питьевое водоснабжение)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E5" w:rsidRPr="00322C2E" w:rsidRDefault="00FD25E5" w:rsidP="003E2F8C">
            <w:pPr>
              <w:jc w:val="both"/>
            </w:pPr>
            <w:r w:rsidRPr="00322C2E">
              <w:t>Для населения:</w:t>
            </w:r>
          </w:p>
          <w:p w:rsidR="00FD25E5" w:rsidRDefault="00FD25E5" w:rsidP="003E2F8C">
            <w:pPr>
              <w:jc w:val="both"/>
              <w:rPr>
                <w:vertAlign w:val="superscript"/>
              </w:rPr>
            </w:pPr>
            <w:r>
              <w:t>с</w:t>
            </w:r>
            <w:r w:rsidRPr="00FE33EB">
              <w:t xml:space="preserve"> 01.01.201</w:t>
            </w:r>
            <w:r>
              <w:t>6</w:t>
            </w:r>
            <w:r w:rsidRPr="00FE33EB">
              <w:t xml:space="preserve"> по </w:t>
            </w:r>
            <w:r w:rsidR="00DC6004">
              <w:t>31</w:t>
            </w:r>
            <w:r w:rsidRPr="00FE33EB">
              <w:t>.</w:t>
            </w:r>
            <w:r w:rsidR="00DC6004">
              <w:t>12.</w:t>
            </w:r>
            <w:r w:rsidRPr="00FE33EB">
              <w:t>201</w:t>
            </w:r>
            <w:r>
              <w:t>6</w:t>
            </w:r>
            <w:r w:rsidRPr="00FE33EB">
              <w:t xml:space="preserve"> -</w:t>
            </w:r>
            <w:r>
              <w:t>97,92 руб./м</w:t>
            </w:r>
            <w:r>
              <w:rPr>
                <w:vertAlign w:val="superscript"/>
              </w:rPr>
              <w:t>3</w:t>
            </w:r>
          </w:p>
          <w:p w:rsidR="00FD25E5" w:rsidRDefault="00FD25E5" w:rsidP="003E2F8C">
            <w:pPr>
              <w:jc w:val="both"/>
              <w:rPr>
                <w:vertAlign w:val="superscript"/>
              </w:rPr>
            </w:pPr>
            <w:r>
              <w:t>с</w:t>
            </w:r>
            <w:r w:rsidRPr="00FE33EB">
              <w:t xml:space="preserve"> 01.01.201</w:t>
            </w:r>
            <w:r>
              <w:t>7</w:t>
            </w:r>
            <w:r w:rsidRPr="00FE33EB">
              <w:t xml:space="preserve"> по 30.06.201</w:t>
            </w:r>
            <w:r>
              <w:t>7</w:t>
            </w:r>
            <w:r w:rsidRPr="00FE33EB">
              <w:t xml:space="preserve"> -</w:t>
            </w:r>
            <w:r w:rsidR="00DC6004">
              <w:t>97,92</w:t>
            </w:r>
            <w:r>
              <w:t xml:space="preserve"> руб./м</w:t>
            </w:r>
            <w:r>
              <w:rPr>
                <w:vertAlign w:val="superscript"/>
              </w:rPr>
              <w:t>3</w:t>
            </w:r>
          </w:p>
          <w:p w:rsidR="00FD25E5" w:rsidRDefault="00FD25E5" w:rsidP="003E2F8C">
            <w:pPr>
              <w:jc w:val="both"/>
              <w:rPr>
                <w:vertAlign w:val="superscript"/>
              </w:rPr>
            </w:pPr>
            <w:r>
              <w:t>с 01.07.2017 по 31.12.2017 -</w:t>
            </w:r>
            <w:r w:rsidR="006345F2">
              <w:t>101,24</w:t>
            </w:r>
            <w:r>
              <w:t xml:space="preserve"> руб./м</w:t>
            </w:r>
            <w:r>
              <w:rPr>
                <w:vertAlign w:val="superscript"/>
              </w:rPr>
              <w:t>3</w:t>
            </w:r>
          </w:p>
          <w:p w:rsidR="00FD25E5" w:rsidRDefault="00FD25E5" w:rsidP="003E2F8C">
            <w:pPr>
              <w:jc w:val="both"/>
              <w:rPr>
                <w:vertAlign w:val="superscript"/>
              </w:rPr>
            </w:pPr>
            <w:r>
              <w:t>с</w:t>
            </w:r>
            <w:r w:rsidRPr="00FE33EB">
              <w:t xml:space="preserve"> 01.01.201</w:t>
            </w:r>
            <w:r>
              <w:t>8</w:t>
            </w:r>
            <w:r w:rsidRPr="00FE33EB">
              <w:t xml:space="preserve"> по 30.06.201</w:t>
            </w:r>
            <w:r>
              <w:t>8</w:t>
            </w:r>
            <w:r w:rsidRPr="00FE33EB">
              <w:t xml:space="preserve"> -</w:t>
            </w:r>
            <w:r w:rsidR="00DC6004">
              <w:t>102,52</w:t>
            </w:r>
            <w:r>
              <w:t xml:space="preserve"> руб./м</w:t>
            </w:r>
            <w:r>
              <w:rPr>
                <w:vertAlign w:val="superscript"/>
              </w:rPr>
              <w:t>3</w:t>
            </w:r>
          </w:p>
          <w:p w:rsidR="00FD25E5" w:rsidRDefault="00FD25E5" w:rsidP="003E2F8C">
            <w:pPr>
              <w:jc w:val="both"/>
              <w:rPr>
                <w:vertAlign w:val="superscript"/>
              </w:rPr>
            </w:pPr>
            <w:r>
              <w:t>с 01.07.2018 по 31.12.2018 -</w:t>
            </w:r>
            <w:r w:rsidR="00DC6004">
              <w:t>106,82</w:t>
            </w:r>
            <w:r>
              <w:t xml:space="preserve"> руб./м</w:t>
            </w:r>
            <w:r>
              <w:rPr>
                <w:vertAlign w:val="superscript"/>
              </w:rPr>
              <w:t>3</w:t>
            </w:r>
          </w:p>
          <w:p w:rsidR="00FD25E5" w:rsidRDefault="00FD25E5" w:rsidP="003E2F8C">
            <w:pPr>
              <w:jc w:val="both"/>
            </w:pPr>
            <w:r>
              <w:t>Для иных потребителей:</w:t>
            </w:r>
          </w:p>
          <w:p w:rsidR="00FD25E5" w:rsidRDefault="00FD25E5" w:rsidP="003E2F8C">
            <w:pPr>
              <w:jc w:val="both"/>
              <w:rPr>
                <w:vertAlign w:val="superscript"/>
              </w:rPr>
            </w:pPr>
            <w:r>
              <w:t>с</w:t>
            </w:r>
            <w:r w:rsidRPr="00FE33EB">
              <w:t xml:space="preserve"> 01.01.201</w:t>
            </w:r>
            <w:r>
              <w:t>6</w:t>
            </w:r>
            <w:r w:rsidRPr="00FE33EB">
              <w:t xml:space="preserve"> по 30.06.201</w:t>
            </w:r>
            <w:r>
              <w:t>6</w:t>
            </w:r>
            <w:r w:rsidRPr="00FE33EB">
              <w:t xml:space="preserve"> -</w:t>
            </w:r>
            <w:r>
              <w:t>101,03 руб./м</w:t>
            </w:r>
            <w:r>
              <w:rPr>
                <w:vertAlign w:val="superscript"/>
              </w:rPr>
              <w:t>3</w:t>
            </w:r>
          </w:p>
          <w:p w:rsidR="00FD25E5" w:rsidRDefault="00FD25E5" w:rsidP="003E2F8C">
            <w:pPr>
              <w:jc w:val="both"/>
              <w:rPr>
                <w:vertAlign w:val="superscript"/>
              </w:rPr>
            </w:pPr>
            <w:r>
              <w:t>с 01.07.2016 по 31.12.2016 -116,18 руб./м</w:t>
            </w:r>
            <w:r>
              <w:rPr>
                <w:vertAlign w:val="superscript"/>
              </w:rPr>
              <w:t>3</w:t>
            </w:r>
          </w:p>
          <w:p w:rsidR="00FD25E5" w:rsidRDefault="00FD25E5" w:rsidP="003E2F8C">
            <w:pPr>
              <w:jc w:val="both"/>
              <w:rPr>
                <w:vertAlign w:val="superscript"/>
              </w:rPr>
            </w:pPr>
            <w:r>
              <w:t>с</w:t>
            </w:r>
            <w:r w:rsidRPr="00FE33EB">
              <w:t xml:space="preserve"> 01.01.201</w:t>
            </w:r>
            <w:r>
              <w:t>7</w:t>
            </w:r>
            <w:r w:rsidRPr="00FE33EB">
              <w:t xml:space="preserve"> по 30.06.201</w:t>
            </w:r>
            <w:r>
              <w:t>7</w:t>
            </w:r>
            <w:r w:rsidRPr="00FE33EB">
              <w:t xml:space="preserve"> -</w:t>
            </w:r>
            <w:r>
              <w:t>116,18 руб./м</w:t>
            </w:r>
            <w:r>
              <w:rPr>
                <w:vertAlign w:val="superscript"/>
              </w:rPr>
              <w:t>3</w:t>
            </w:r>
          </w:p>
          <w:p w:rsidR="00FD25E5" w:rsidRDefault="00FD25E5" w:rsidP="003E2F8C">
            <w:pPr>
              <w:jc w:val="both"/>
              <w:rPr>
                <w:vertAlign w:val="superscript"/>
              </w:rPr>
            </w:pPr>
            <w:r>
              <w:t>с 01.07.2017 по 31.12.2017 -</w:t>
            </w:r>
            <w:r w:rsidR="000003CD">
              <w:t>127,98</w:t>
            </w:r>
            <w:r>
              <w:t xml:space="preserve"> руб./м</w:t>
            </w:r>
            <w:r>
              <w:rPr>
                <w:vertAlign w:val="superscript"/>
              </w:rPr>
              <w:t>3</w:t>
            </w:r>
          </w:p>
          <w:p w:rsidR="00FD25E5" w:rsidRDefault="00FD25E5" w:rsidP="003E2F8C">
            <w:pPr>
              <w:jc w:val="both"/>
              <w:rPr>
                <w:vertAlign w:val="superscript"/>
              </w:rPr>
            </w:pPr>
            <w:r>
              <w:t>с</w:t>
            </w:r>
            <w:r w:rsidRPr="00FE33EB">
              <w:t xml:space="preserve"> 01.01.201</w:t>
            </w:r>
            <w:r>
              <w:t>8</w:t>
            </w:r>
            <w:r w:rsidRPr="00FE33EB">
              <w:t xml:space="preserve"> по 30.06.201</w:t>
            </w:r>
            <w:r>
              <w:t>8</w:t>
            </w:r>
            <w:r w:rsidRPr="00FE33EB">
              <w:t xml:space="preserve"> </w:t>
            </w:r>
            <w:r w:rsidR="00573C61">
              <w:t xml:space="preserve">– </w:t>
            </w:r>
            <w:r w:rsidR="000003CD">
              <w:t>131,31</w:t>
            </w:r>
            <w:r>
              <w:t xml:space="preserve"> руб./м</w:t>
            </w:r>
            <w:r>
              <w:rPr>
                <w:vertAlign w:val="superscript"/>
              </w:rPr>
              <w:t>3</w:t>
            </w:r>
          </w:p>
          <w:p w:rsidR="00FD25E5" w:rsidRDefault="00FD25E5" w:rsidP="003E2F8C">
            <w:pPr>
              <w:jc w:val="both"/>
              <w:rPr>
                <w:vertAlign w:val="superscript"/>
              </w:rPr>
            </w:pPr>
            <w:r>
              <w:t>с 01.07.2018 по 31.12.2018 -131,31 руб./м</w:t>
            </w:r>
            <w:r>
              <w:rPr>
                <w:vertAlign w:val="superscript"/>
              </w:rPr>
              <w:t>3</w:t>
            </w:r>
          </w:p>
          <w:p w:rsidR="00FD25E5" w:rsidRPr="00322C2E" w:rsidRDefault="00FD25E5" w:rsidP="003E2F8C">
            <w:pPr>
              <w:jc w:val="both"/>
              <w:rPr>
                <w:vertAlign w:val="superscript"/>
              </w:rPr>
            </w:pPr>
          </w:p>
        </w:tc>
      </w:tr>
      <w:tr w:rsidR="00FD25E5" w:rsidTr="00FD2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E5" w:rsidRDefault="00FD25E5" w:rsidP="003E2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действия установленного тарифа на питьевую воду (питьевое водоснабжение)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E5" w:rsidRDefault="00FD25E5" w:rsidP="003E2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01.01.2016 года по 31.12.2018 года</w:t>
            </w:r>
          </w:p>
        </w:tc>
      </w:tr>
      <w:tr w:rsidR="00FD25E5" w:rsidTr="00FD2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E5" w:rsidRDefault="00FD25E5" w:rsidP="003E2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официального опубликования решения об установлении тарифа на питьевую воду (питьевое водоснабжение)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E5" w:rsidRDefault="00FD25E5" w:rsidP="003E2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Газета «Губернские ведомости»</w:t>
            </w:r>
          </w:p>
          <w:p w:rsidR="00FD25E5" w:rsidRDefault="00FD25E5" w:rsidP="003E2F8C">
            <w:pPr>
              <w:jc w:val="both"/>
              <w:rPr>
                <w:sz w:val="24"/>
                <w:szCs w:val="24"/>
              </w:rPr>
            </w:pPr>
          </w:p>
        </w:tc>
      </w:tr>
    </w:tbl>
    <w:p w:rsidR="00FD25E5" w:rsidRDefault="00FD25E5" w:rsidP="00FD25E5">
      <w:pPr>
        <w:rPr>
          <w:sz w:val="24"/>
          <w:szCs w:val="24"/>
        </w:rPr>
      </w:pPr>
    </w:p>
    <w:p w:rsidR="00EC384C" w:rsidRDefault="00EC384C"/>
    <w:p w:rsidR="00EC384C" w:rsidRDefault="00EC384C"/>
    <w:p w:rsidR="00EC384C" w:rsidRDefault="00EC384C"/>
    <w:p w:rsidR="00EC384C" w:rsidRDefault="00EC384C"/>
    <w:p w:rsidR="00EC384C" w:rsidRDefault="00EC384C"/>
    <w:p w:rsidR="00EC384C" w:rsidRDefault="00EC384C">
      <w:bookmarkStart w:id="0" w:name="_GoBack"/>
      <w:bookmarkEnd w:id="0"/>
    </w:p>
    <w:sectPr w:rsidR="00EC384C" w:rsidSect="00FD25E5">
      <w:pgSz w:w="11906" w:h="16838"/>
      <w:pgMar w:top="568" w:right="924" w:bottom="284" w:left="1259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EC1" w:rsidRDefault="00602EC1" w:rsidP="00B65A2A">
      <w:pPr>
        <w:spacing w:after="0" w:line="240" w:lineRule="auto"/>
      </w:pPr>
      <w:r>
        <w:separator/>
      </w:r>
    </w:p>
  </w:endnote>
  <w:endnote w:type="continuationSeparator" w:id="0">
    <w:p w:rsidR="00602EC1" w:rsidRDefault="00602EC1" w:rsidP="00B6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EC1" w:rsidRDefault="00602EC1" w:rsidP="00B65A2A">
      <w:pPr>
        <w:spacing w:after="0" w:line="240" w:lineRule="auto"/>
      </w:pPr>
      <w:r>
        <w:separator/>
      </w:r>
    </w:p>
  </w:footnote>
  <w:footnote w:type="continuationSeparator" w:id="0">
    <w:p w:rsidR="00602EC1" w:rsidRDefault="00602EC1" w:rsidP="00B65A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5E5"/>
    <w:rsid w:val="000003CD"/>
    <w:rsid w:val="00085E14"/>
    <w:rsid w:val="004E0019"/>
    <w:rsid w:val="00507DFA"/>
    <w:rsid w:val="00573C61"/>
    <w:rsid w:val="00602EC1"/>
    <w:rsid w:val="006345F2"/>
    <w:rsid w:val="00714C6E"/>
    <w:rsid w:val="00B65A2A"/>
    <w:rsid w:val="00DB2414"/>
    <w:rsid w:val="00DC6004"/>
    <w:rsid w:val="00EC384C"/>
    <w:rsid w:val="00F41573"/>
    <w:rsid w:val="00FD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25E5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D25E5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38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25E5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D25E5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3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Серёдкина Наталья Александровна</cp:lastModifiedBy>
  <cp:revision>2</cp:revision>
  <dcterms:created xsi:type="dcterms:W3CDTF">2016-12-04T23:32:00Z</dcterms:created>
  <dcterms:modified xsi:type="dcterms:W3CDTF">2016-12-04T23:32:00Z</dcterms:modified>
</cp:coreProperties>
</file>