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F79" w:rsidRDefault="007C4F79" w:rsidP="007C4F79">
      <w:pPr>
        <w:pStyle w:val="ConsPlusNormal"/>
      </w:pPr>
    </w:p>
    <w:p w:rsidR="00D824F7" w:rsidRDefault="00D824F7">
      <w:pPr>
        <w:pStyle w:val="ConsPlusNormal"/>
        <w:jc w:val="center"/>
      </w:pPr>
      <w:r>
        <w:t>ФОРМЫ ПРЕДОСТАВЛЕНИЯ ИНФОРМАЦИИ,</w:t>
      </w:r>
    </w:p>
    <w:p w:rsidR="00D824F7" w:rsidRDefault="00D824F7">
      <w:pPr>
        <w:pStyle w:val="ConsPlusNormal"/>
        <w:jc w:val="center"/>
      </w:pPr>
      <w:r>
        <w:t>ПОДЛЕЖАЩЕЙ РАСКРЫТИЮ, ОРГАНИЗАЦИЯМИ, ОСУЩЕСТВЛЯЮЩИМИ</w:t>
      </w:r>
    </w:p>
    <w:p w:rsidR="00D824F7" w:rsidRDefault="00D824F7">
      <w:pPr>
        <w:pStyle w:val="ConsPlusNormal"/>
        <w:jc w:val="center"/>
      </w:pPr>
      <w:r>
        <w:t>ХОЛОДНОЕ ВОДОСНАБЖЕНИЕ</w:t>
      </w:r>
    </w:p>
    <w:p w:rsidR="00D824F7" w:rsidRDefault="00D824F7">
      <w:pPr>
        <w:pStyle w:val="ConsPlusNormal"/>
        <w:jc w:val="both"/>
      </w:pPr>
    </w:p>
    <w:p w:rsidR="00D824F7" w:rsidRDefault="00D824F7">
      <w:pPr>
        <w:pStyle w:val="ConsPlusNormal"/>
        <w:jc w:val="center"/>
        <w:outlineLvl w:val="1"/>
      </w:pPr>
      <w:bookmarkStart w:id="0" w:name="P343"/>
      <w:bookmarkEnd w:id="0"/>
      <w:r>
        <w:t>Форма 2.12. Информация о порядке выполнения</w:t>
      </w:r>
    </w:p>
    <w:p w:rsidR="00D824F7" w:rsidRDefault="00D824F7">
      <w:pPr>
        <w:pStyle w:val="ConsPlusNormal"/>
        <w:jc w:val="center"/>
      </w:pPr>
      <w:r>
        <w:t>технологических, технических и других мероприятий,</w:t>
      </w:r>
    </w:p>
    <w:p w:rsidR="00D824F7" w:rsidRDefault="00D824F7">
      <w:pPr>
        <w:pStyle w:val="ConsPlusNormal"/>
        <w:jc w:val="center"/>
      </w:pPr>
      <w:r>
        <w:t>связанных с подключением к централизованной системе</w:t>
      </w:r>
    </w:p>
    <w:p w:rsidR="00D824F7" w:rsidRDefault="00D824F7">
      <w:pPr>
        <w:pStyle w:val="ConsPlusNormal"/>
        <w:jc w:val="center"/>
      </w:pPr>
      <w:r>
        <w:t>холодного водоснабжения</w:t>
      </w:r>
    </w:p>
    <w:p w:rsidR="007C4F79" w:rsidRDefault="007C4F79">
      <w:pPr>
        <w:pStyle w:val="ConsPlusNormal"/>
        <w:jc w:val="both"/>
      </w:pPr>
    </w:p>
    <w:tbl>
      <w:tblPr>
        <w:tblW w:w="10490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46"/>
        <w:gridCol w:w="5244"/>
      </w:tblGrid>
      <w:tr w:rsidR="007C4F79" w:rsidTr="006C7DD6">
        <w:trPr>
          <w:trHeight w:val="886"/>
        </w:trPr>
        <w:tc>
          <w:tcPr>
            <w:tcW w:w="5246" w:type="dxa"/>
          </w:tcPr>
          <w:p w:rsidR="007C4F79" w:rsidRDefault="007C4F79" w:rsidP="00BD5DBD">
            <w:pPr>
              <w:pStyle w:val="ConsPlusNormal"/>
              <w:jc w:val="both"/>
            </w:pPr>
            <w:r>
              <w:t>Форма заявки о подключении к централизованной системе холодного водоснабжения</w:t>
            </w:r>
          </w:p>
          <w:p w:rsidR="007C4F79" w:rsidRDefault="007C4F79" w:rsidP="00BD5DBD">
            <w:pPr>
              <w:pStyle w:val="ConsPlusNormal"/>
              <w:jc w:val="both"/>
            </w:pPr>
          </w:p>
        </w:tc>
        <w:tc>
          <w:tcPr>
            <w:tcW w:w="5244" w:type="dxa"/>
          </w:tcPr>
          <w:p w:rsidR="007C4F79" w:rsidRPr="006E18F1" w:rsidRDefault="007C4F79" w:rsidP="006E18F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Форма заявки о подключении к централизованной системе холодного водоснабжения в сети интернет не размещалась в связи с отсутствием сайта</w:t>
            </w:r>
          </w:p>
        </w:tc>
      </w:tr>
      <w:tr w:rsidR="007C4F79" w:rsidTr="006C7DD6">
        <w:tc>
          <w:tcPr>
            <w:tcW w:w="5246" w:type="dxa"/>
          </w:tcPr>
          <w:p w:rsidR="007C4F79" w:rsidRDefault="007C4F79" w:rsidP="00BD5DBD">
            <w:pPr>
              <w:pStyle w:val="ConsPlusNormal"/>
              <w:jc w:val="both"/>
            </w:pPr>
            <w:r>
              <w:t>Перечень документов, представляемых одновременно с заявкой о подключении к централизованной системе холодного водоснабжения</w:t>
            </w:r>
          </w:p>
        </w:tc>
        <w:tc>
          <w:tcPr>
            <w:tcW w:w="5244" w:type="dxa"/>
          </w:tcPr>
          <w:p w:rsidR="007C4F79" w:rsidRDefault="007C4F79" w:rsidP="0072450B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Копия учредительных документов, а также документы, подтверждающие полномочия лица, подписавшего заявление;</w:t>
            </w:r>
          </w:p>
          <w:p w:rsidR="007C4F79" w:rsidRDefault="007C4F79" w:rsidP="0072450B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Копия правоустанавливающих документов  на земельный участок;</w:t>
            </w:r>
          </w:p>
          <w:p w:rsidR="007C4F79" w:rsidRDefault="007C4F79" w:rsidP="0072450B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Топографическая карта участка в масштабе 1:500 (со всеми наземными и подземными коммуникациями и сооружениями);</w:t>
            </w:r>
          </w:p>
          <w:p w:rsidR="007C4F79" w:rsidRDefault="007C4F79" w:rsidP="0072450B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4. Баланс водопотребления  подключаемого объекта с указанием </w:t>
            </w:r>
            <w:r>
              <w:rPr>
                <w:rFonts w:ascii="Calibri" w:hAnsi="Calibri" w:cs="Calibri"/>
                <w:color w:val="000000"/>
              </w:rPr>
              <w:br/>
              <w:t>целей использования холодной воды и распределением объемов подключаемой нагрузки по целям использования;</w:t>
            </w:r>
          </w:p>
          <w:p w:rsidR="007C4F79" w:rsidRPr="006E18F1" w:rsidRDefault="007C4F79" w:rsidP="0072450B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 Сведения о назначении объекта, высоте и об этажности зданий, строений, сооружений.</w:t>
            </w:r>
          </w:p>
        </w:tc>
      </w:tr>
      <w:tr w:rsidR="007C4F79" w:rsidTr="006C7DD6">
        <w:tc>
          <w:tcPr>
            <w:tcW w:w="5246" w:type="dxa"/>
          </w:tcPr>
          <w:p w:rsidR="007C4F79" w:rsidRDefault="007C4F79" w:rsidP="00BD5DBD">
            <w:pPr>
              <w:pStyle w:val="ConsPlusNormal"/>
              <w:jc w:val="both"/>
            </w:pPr>
            <w: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 холодного водоснабжения, принятии решения и уведомлении о принятом решении</w:t>
            </w:r>
          </w:p>
        </w:tc>
        <w:tc>
          <w:tcPr>
            <w:tcW w:w="5244" w:type="dxa"/>
          </w:tcPr>
          <w:p w:rsidR="007C4F79" w:rsidRPr="0008297F" w:rsidRDefault="007C4F79" w:rsidP="0008297F">
            <w:pPr>
              <w:spacing w:after="0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6E18F1">
              <w:rPr>
                <w:rFonts w:ascii="Calibri" w:eastAsia="Times New Roman" w:hAnsi="Calibri" w:cs="Calibri"/>
                <w:szCs w:val="20"/>
                <w:lang w:eastAsia="ru-RU"/>
              </w:rPr>
              <w:t>ФЗ РФ «О  водоснабжении и водоотведении» № 416-ФЗ ст.18 от 07.12.2011 г., Постановление Правительства РФ  № 83 от 13.02.2006 г.</w:t>
            </w:r>
            <w:r>
              <w:rPr>
                <w:rFonts w:ascii="Calibri" w:eastAsia="Times New Roman" w:hAnsi="Calibri" w:cs="Calibri"/>
                <w:szCs w:val="20"/>
                <w:lang w:eastAsia="ru-RU"/>
              </w:rPr>
              <w:t>,</w:t>
            </w:r>
          </w:p>
          <w:p w:rsidR="007C4F79" w:rsidRPr="0008297F" w:rsidRDefault="007C4F79" w:rsidP="0008297F">
            <w:pPr>
              <w:spacing w:after="0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Постановление Правительства РФ № 644 от 29.07.2013г.</w:t>
            </w:r>
          </w:p>
        </w:tc>
      </w:tr>
      <w:tr w:rsidR="007C4F79" w:rsidTr="006C7DD6">
        <w:tc>
          <w:tcPr>
            <w:tcW w:w="5246" w:type="dxa"/>
          </w:tcPr>
          <w:p w:rsidR="007C4F79" w:rsidRDefault="007C4F79" w:rsidP="00BD5DBD">
            <w:pPr>
              <w:pStyle w:val="ConsPlusNormal"/>
              <w:jc w:val="both"/>
            </w:pPr>
            <w:r>
              <w:t>Телефоны и адреса службы, ответственной за прием и обработку заявок о подключении к централизованной системе холодного водоснабжения</w:t>
            </w:r>
          </w:p>
        </w:tc>
        <w:tc>
          <w:tcPr>
            <w:tcW w:w="5244" w:type="dxa"/>
          </w:tcPr>
          <w:p w:rsidR="007C4F79" w:rsidRDefault="007C4F79" w:rsidP="007C4F79">
            <w:pPr>
              <w:pStyle w:val="ConsPlusNormal"/>
              <w:jc w:val="center"/>
            </w:pPr>
            <w:r>
              <w:t>Производственно-технический отдел</w:t>
            </w:r>
          </w:p>
          <w:p w:rsidR="007C4F79" w:rsidRDefault="007C4F79" w:rsidP="006C7DD6">
            <w:pPr>
              <w:pStyle w:val="ConsPlusNormal"/>
              <w:jc w:val="center"/>
            </w:pPr>
            <w:r>
              <w:t xml:space="preserve">г. Холмск, ул. </w:t>
            </w:r>
            <w:proofErr w:type="gramStart"/>
            <w:r>
              <w:t>Портовая</w:t>
            </w:r>
            <w:proofErr w:type="gramEnd"/>
            <w:r>
              <w:t>, 11а</w:t>
            </w:r>
            <w:r w:rsidR="006C7DD6">
              <w:t xml:space="preserve"> т</w:t>
            </w:r>
            <w:r>
              <w:t>ел. 8 (42433) 2-06-27</w:t>
            </w:r>
          </w:p>
          <w:p w:rsidR="006C7DD6" w:rsidRDefault="006C7DD6" w:rsidP="006E18F1">
            <w:pPr>
              <w:pStyle w:val="ConsPlusNormal"/>
              <w:jc w:val="center"/>
            </w:pPr>
            <w:r>
              <w:t>График работы: понедельник- четве</w:t>
            </w:r>
            <w:proofErr w:type="gramStart"/>
            <w:r>
              <w:t>рг с 8.</w:t>
            </w:r>
            <w:proofErr w:type="gramEnd"/>
            <w:r>
              <w:t>30 до 17.00</w:t>
            </w:r>
          </w:p>
          <w:p w:rsidR="006C7DD6" w:rsidRDefault="006C7DD6" w:rsidP="006C7DD6">
            <w:pPr>
              <w:pStyle w:val="ConsPlusNormal"/>
              <w:jc w:val="center"/>
            </w:pPr>
            <w:r>
              <w:t>обед с 13.00-14.00 пятница с 8.30 до 14.30  без обеда</w:t>
            </w:r>
          </w:p>
        </w:tc>
      </w:tr>
    </w:tbl>
    <w:p w:rsidR="007C4F79" w:rsidRDefault="007C4F79" w:rsidP="007C4F79">
      <w:pPr>
        <w:pStyle w:val="ConsPlusNormal"/>
      </w:pPr>
      <w:bookmarkStart w:id="1" w:name="P655"/>
      <w:bookmarkStart w:id="2" w:name="P698"/>
      <w:bookmarkEnd w:id="1"/>
      <w:bookmarkEnd w:id="2"/>
    </w:p>
    <w:tbl>
      <w:tblPr>
        <w:tblW w:w="10490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380"/>
        <w:gridCol w:w="4110"/>
      </w:tblGrid>
      <w:tr w:rsidR="007C4F79" w:rsidTr="006C7DD6">
        <w:tc>
          <w:tcPr>
            <w:tcW w:w="6380" w:type="dxa"/>
          </w:tcPr>
          <w:p w:rsidR="007C4F79" w:rsidRDefault="007C4F79" w:rsidP="00BD5DBD">
            <w:pPr>
              <w:pStyle w:val="ConsPlusNormal"/>
              <w:jc w:val="both"/>
            </w:pPr>
            <w:proofErr w:type="gramStart"/>
            <w:r>
              <w:t xml:space="preserve">п.24 </w:t>
            </w:r>
            <w:proofErr w:type="spellStart"/>
            <w:r>
              <w:t>д</w:t>
            </w:r>
            <w:proofErr w:type="spellEnd"/>
            <w:r>
              <w:t>) Регламент подключения к централизованной системе холодного водоснабжения, утверждаемый регулируемой организацией, включающий сроки, состав и последовательность действий  при осуществлении подключения к централизованной системе холодного водоснабжения, сведения о размере платы за услуги по подключению к централизованной системе холодного водоснабжения, информацию о месте нахождения и графике работы, справочных телефонах, адресе официального сайта регулируемой организации в сети «Интернет» и блок-схему, отражающую</w:t>
            </w:r>
            <w:proofErr w:type="gramEnd"/>
            <w:r>
              <w:t xml:space="preserve"> графическое изображение последовательности действий, осуществляемых при подключении к централизованной системе холодного водоснабжения.</w:t>
            </w:r>
          </w:p>
        </w:tc>
        <w:tc>
          <w:tcPr>
            <w:tcW w:w="4110" w:type="dxa"/>
            <w:vAlign w:val="center"/>
          </w:tcPr>
          <w:p w:rsidR="007C4F79" w:rsidRDefault="007C4F79" w:rsidP="00BD5DBD">
            <w:pPr>
              <w:pStyle w:val="ConsPlusNormal"/>
              <w:jc w:val="center"/>
            </w:pPr>
            <w:r>
              <w:t>Регламент выдачи технических условий и разрешения на подключение объектов капитального строительства к сетям инженерно-технического обеспечения       МУП «Водоканал»</w:t>
            </w:r>
          </w:p>
        </w:tc>
      </w:tr>
    </w:tbl>
    <w:p w:rsidR="007C4F79" w:rsidRDefault="007C4F79" w:rsidP="007C4F79">
      <w:pPr>
        <w:pStyle w:val="ConsPlusNormal"/>
      </w:pPr>
    </w:p>
    <w:p w:rsidR="00D824F7" w:rsidRDefault="00D824F7">
      <w:pPr>
        <w:pStyle w:val="ConsPlusNormal"/>
        <w:jc w:val="center"/>
      </w:pPr>
      <w:r>
        <w:lastRenderedPageBreak/>
        <w:t>ФОРМЫ ПРЕДОСТАВЛЕНИЯ ИНФОРМАЦИИ,</w:t>
      </w:r>
    </w:p>
    <w:p w:rsidR="00D824F7" w:rsidRDefault="00D824F7">
      <w:pPr>
        <w:pStyle w:val="ConsPlusNormal"/>
        <w:jc w:val="center"/>
      </w:pPr>
      <w:r>
        <w:t>ПОДЛЕЖАЩЕЙ РАСКРЫТИЮ, ОРГАНИЗАЦИЯМИ,</w:t>
      </w:r>
    </w:p>
    <w:p w:rsidR="00D824F7" w:rsidRDefault="00D824F7">
      <w:pPr>
        <w:pStyle w:val="ConsPlusNormal"/>
        <w:jc w:val="center"/>
      </w:pPr>
      <w:proofErr w:type="gramStart"/>
      <w:r>
        <w:t>ОСУЩЕСТВЛЯЮЩИМИ</w:t>
      </w:r>
      <w:proofErr w:type="gramEnd"/>
      <w:r>
        <w:t xml:space="preserve"> ВОДООТВЕДЕНИЕ</w:t>
      </w:r>
    </w:p>
    <w:p w:rsidR="002F42E2" w:rsidRDefault="002F42E2">
      <w:pPr>
        <w:pStyle w:val="ConsPlusNormal"/>
        <w:jc w:val="both"/>
      </w:pPr>
      <w:bookmarkStart w:id="3" w:name="P702"/>
      <w:bookmarkEnd w:id="3"/>
    </w:p>
    <w:p w:rsidR="00D824F7" w:rsidRDefault="00D824F7">
      <w:pPr>
        <w:pStyle w:val="ConsPlusNormal"/>
        <w:jc w:val="center"/>
        <w:outlineLvl w:val="1"/>
      </w:pPr>
      <w:bookmarkStart w:id="4" w:name="P965"/>
      <w:bookmarkEnd w:id="4"/>
      <w:r>
        <w:t>Форма 3.10. Информация о порядке выполнения</w:t>
      </w:r>
    </w:p>
    <w:p w:rsidR="00D824F7" w:rsidRDefault="00D824F7">
      <w:pPr>
        <w:pStyle w:val="ConsPlusNormal"/>
        <w:jc w:val="center"/>
      </w:pPr>
      <w:r>
        <w:t>технологических, технических и других мероприятий,</w:t>
      </w:r>
    </w:p>
    <w:p w:rsidR="00D824F7" w:rsidRDefault="00D824F7">
      <w:pPr>
        <w:pStyle w:val="ConsPlusNormal"/>
        <w:jc w:val="center"/>
      </w:pPr>
      <w:r>
        <w:t>связанных с подключением к централизованной</w:t>
      </w:r>
    </w:p>
    <w:p w:rsidR="00D824F7" w:rsidRDefault="00D824F7">
      <w:pPr>
        <w:pStyle w:val="ConsPlusNormal"/>
        <w:jc w:val="center"/>
      </w:pPr>
      <w:r>
        <w:t>системе водоотведения</w:t>
      </w:r>
    </w:p>
    <w:p w:rsidR="00D824F7" w:rsidRDefault="00D824F7">
      <w:pPr>
        <w:pStyle w:val="ConsPlusNormal"/>
        <w:jc w:val="both"/>
      </w:pPr>
    </w:p>
    <w:tbl>
      <w:tblPr>
        <w:tblW w:w="10490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4"/>
        <w:gridCol w:w="5386"/>
      </w:tblGrid>
      <w:tr w:rsidR="007C4F79" w:rsidTr="006C7DD6">
        <w:tc>
          <w:tcPr>
            <w:tcW w:w="5104" w:type="dxa"/>
          </w:tcPr>
          <w:p w:rsidR="007C4F79" w:rsidRDefault="007C4F79" w:rsidP="00BD5DBD">
            <w:pPr>
              <w:pStyle w:val="ConsPlusNormal"/>
              <w:jc w:val="both"/>
            </w:pPr>
            <w:r>
              <w:t>Форма заявки о подключении к централизованной системе водоотведения</w:t>
            </w:r>
          </w:p>
        </w:tc>
        <w:tc>
          <w:tcPr>
            <w:tcW w:w="5386" w:type="dxa"/>
            <w:vAlign w:val="center"/>
          </w:tcPr>
          <w:p w:rsidR="007C4F79" w:rsidRPr="00D60557" w:rsidRDefault="007C4F79" w:rsidP="00D60557">
            <w:pPr>
              <w:spacing w:after="0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D60557">
              <w:rPr>
                <w:rFonts w:ascii="Calibri" w:eastAsia="Times New Roman" w:hAnsi="Calibri" w:cs="Calibri"/>
                <w:szCs w:val="20"/>
                <w:lang w:eastAsia="ru-RU"/>
              </w:rPr>
              <w:t xml:space="preserve">Форма заявки о подключении к централизованной системе водоотведения в сети интернет не размещалась в связи с отсутствием  сайта </w:t>
            </w:r>
          </w:p>
        </w:tc>
      </w:tr>
      <w:tr w:rsidR="007C4F79" w:rsidTr="006C7DD6">
        <w:tc>
          <w:tcPr>
            <w:tcW w:w="5104" w:type="dxa"/>
          </w:tcPr>
          <w:p w:rsidR="007C4F79" w:rsidRDefault="007C4F79" w:rsidP="00BD5DBD">
            <w:pPr>
              <w:pStyle w:val="ConsPlusNormal"/>
              <w:jc w:val="both"/>
            </w:pPr>
            <w:r>
              <w:t>Перечень документов, представляемых одновременно с заявкой о подключении к централизованной системе водоотведения</w:t>
            </w:r>
          </w:p>
        </w:tc>
        <w:tc>
          <w:tcPr>
            <w:tcW w:w="5386" w:type="dxa"/>
            <w:vAlign w:val="center"/>
          </w:tcPr>
          <w:p w:rsidR="007C4F79" w:rsidRDefault="007C4F79" w:rsidP="0072450B">
            <w:pPr>
              <w:spacing w:after="0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 xml:space="preserve">1. </w:t>
            </w:r>
            <w:r w:rsidRPr="00D60557">
              <w:rPr>
                <w:rFonts w:ascii="Calibri" w:eastAsia="Times New Roman" w:hAnsi="Calibri" w:cs="Calibri"/>
                <w:szCs w:val="20"/>
                <w:lang w:eastAsia="ru-RU"/>
              </w:rPr>
              <w:t>Копия учредительных документов, а также документы, подтверждающие полномочия лица, подписавшего заявление;</w:t>
            </w:r>
          </w:p>
          <w:p w:rsidR="007C4F79" w:rsidRDefault="007C4F79" w:rsidP="0072450B">
            <w:pPr>
              <w:spacing w:after="0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 xml:space="preserve">2. </w:t>
            </w:r>
            <w:r w:rsidRPr="00D60557">
              <w:rPr>
                <w:rFonts w:ascii="Calibri" w:eastAsia="Times New Roman" w:hAnsi="Calibri" w:cs="Calibri"/>
                <w:szCs w:val="20"/>
                <w:lang w:eastAsia="ru-RU"/>
              </w:rPr>
              <w:t>Копия правоустанавливающих документов  на земельный участок;</w:t>
            </w:r>
          </w:p>
          <w:p w:rsidR="007C4F79" w:rsidRDefault="007C4F79" w:rsidP="0072450B">
            <w:pPr>
              <w:spacing w:after="0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 xml:space="preserve">3. </w:t>
            </w:r>
            <w:r w:rsidRPr="00D60557">
              <w:rPr>
                <w:rFonts w:ascii="Calibri" w:eastAsia="Times New Roman" w:hAnsi="Calibri" w:cs="Calibri"/>
                <w:szCs w:val="20"/>
                <w:lang w:eastAsia="ru-RU"/>
              </w:rPr>
              <w:t>Топографическая карта участка в масштабе 1:500 (со всеми наземными и подземными к</w:t>
            </w:r>
            <w:r>
              <w:rPr>
                <w:rFonts w:ascii="Calibri" w:eastAsia="Times New Roman" w:hAnsi="Calibri" w:cs="Calibri"/>
                <w:szCs w:val="20"/>
                <w:lang w:eastAsia="ru-RU"/>
              </w:rPr>
              <w:t>оммуникациями и сооружениями);</w:t>
            </w:r>
          </w:p>
          <w:p w:rsidR="007C4F79" w:rsidRDefault="007C4F79" w:rsidP="0072450B">
            <w:pPr>
              <w:spacing w:after="0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 xml:space="preserve">4. </w:t>
            </w:r>
            <w:r w:rsidRPr="00D60557">
              <w:rPr>
                <w:rFonts w:ascii="Calibri" w:eastAsia="Times New Roman" w:hAnsi="Calibri" w:cs="Calibri"/>
                <w:szCs w:val="20"/>
                <w:lang w:eastAsia="ru-RU"/>
              </w:rPr>
              <w:t>Баланс водоотведения  подключаемого</w:t>
            </w:r>
          </w:p>
          <w:p w:rsidR="007C4F79" w:rsidRDefault="007C4F79" w:rsidP="0072450B">
            <w:pPr>
              <w:spacing w:after="0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D60557">
              <w:rPr>
                <w:rFonts w:ascii="Calibri" w:eastAsia="Times New Roman" w:hAnsi="Calibri" w:cs="Calibri"/>
                <w:szCs w:val="20"/>
                <w:lang w:eastAsia="ru-RU"/>
              </w:rPr>
              <w:t>объекта;</w:t>
            </w:r>
          </w:p>
          <w:p w:rsidR="007C4F79" w:rsidRDefault="007C4F79" w:rsidP="0072450B">
            <w:pPr>
              <w:spacing w:after="0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 xml:space="preserve">5. </w:t>
            </w:r>
            <w:r w:rsidRPr="00D60557">
              <w:rPr>
                <w:rFonts w:ascii="Calibri" w:eastAsia="Times New Roman" w:hAnsi="Calibri" w:cs="Calibri"/>
                <w:szCs w:val="20"/>
                <w:lang w:eastAsia="ru-RU"/>
              </w:rPr>
              <w:t>Сведения о составе и свойствах сточных</w:t>
            </w:r>
          </w:p>
          <w:p w:rsidR="007C4F79" w:rsidRDefault="007C4F79" w:rsidP="0072450B">
            <w:pPr>
              <w:spacing w:after="0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D60557">
              <w:rPr>
                <w:rFonts w:ascii="Calibri" w:eastAsia="Times New Roman" w:hAnsi="Calibri" w:cs="Calibri"/>
                <w:szCs w:val="20"/>
                <w:lang w:eastAsia="ru-RU"/>
              </w:rPr>
              <w:t xml:space="preserve">вод, намеченных к отведению </w:t>
            </w:r>
            <w:proofErr w:type="gramStart"/>
            <w:r w:rsidRPr="00D60557">
              <w:rPr>
                <w:rFonts w:ascii="Calibri" w:eastAsia="Times New Roman" w:hAnsi="Calibri" w:cs="Calibri"/>
                <w:szCs w:val="20"/>
                <w:lang w:eastAsia="ru-RU"/>
              </w:rPr>
              <w:t>в</w:t>
            </w:r>
            <w:proofErr w:type="gramEnd"/>
          </w:p>
          <w:p w:rsidR="007C4F79" w:rsidRDefault="007C4F79" w:rsidP="0072450B">
            <w:pPr>
              <w:spacing w:after="0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D60557">
              <w:rPr>
                <w:rFonts w:ascii="Calibri" w:eastAsia="Times New Roman" w:hAnsi="Calibri" w:cs="Calibri"/>
                <w:szCs w:val="20"/>
                <w:lang w:eastAsia="ru-RU"/>
              </w:rPr>
              <w:t>централизованную систему водоотведения;</w:t>
            </w:r>
          </w:p>
          <w:p w:rsidR="007C4F79" w:rsidRPr="00D60557" w:rsidRDefault="007C4F79" w:rsidP="0072450B">
            <w:pPr>
              <w:spacing w:after="0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 xml:space="preserve">6. </w:t>
            </w:r>
            <w:r w:rsidRPr="00D60557">
              <w:rPr>
                <w:rFonts w:ascii="Calibri" w:eastAsia="Times New Roman" w:hAnsi="Calibri" w:cs="Calibri"/>
                <w:szCs w:val="20"/>
                <w:lang w:eastAsia="ru-RU"/>
              </w:rPr>
              <w:t>Сведения о назначении объекта, высоте и об этажности зданий, строений, сооружений.</w:t>
            </w:r>
          </w:p>
        </w:tc>
      </w:tr>
      <w:tr w:rsidR="007C4F79" w:rsidTr="006C7DD6">
        <w:tc>
          <w:tcPr>
            <w:tcW w:w="5104" w:type="dxa"/>
          </w:tcPr>
          <w:p w:rsidR="007C4F79" w:rsidRDefault="007C4F79" w:rsidP="00BD5DBD">
            <w:pPr>
              <w:pStyle w:val="ConsPlusNormal"/>
              <w:jc w:val="both"/>
            </w:pPr>
            <w: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 водоотведения, принятии решения и уведомлении о принятом решении</w:t>
            </w:r>
          </w:p>
        </w:tc>
        <w:tc>
          <w:tcPr>
            <w:tcW w:w="5386" w:type="dxa"/>
            <w:vAlign w:val="center"/>
          </w:tcPr>
          <w:p w:rsidR="007C4F79" w:rsidRDefault="007C4F79" w:rsidP="0008297F">
            <w:pPr>
              <w:spacing w:after="0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D60557">
              <w:rPr>
                <w:rFonts w:ascii="Calibri" w:eastAsia="Times New Roman" w:hAnsi="Calibri" w:cs="Calibri"/>
                <w:szCs w:val="20"/>
                <w:lang w:eastAsia="ru-RU"/>
              </w:rPr>
              <w:t>ФЗ РФ «О  водоснабжении и водоотведении» № 416-ФЗ ст.18 от 07.12.2011 г., Постановление Правительства РФ  № 83 от 13.02.2006 г.</w:t>
            </w:r>
            <w:r>
              <w:rPr>
                <w:rFonts w:ascii="Calibri" w:eastAsia="Times New Roman" w:hAnsi="Calibri" w:cs="Calibri"/>
                <w:szCs w:val="20"/>
                <w:lang w:eastAsia="ru-RU"/>
              </w:rPr>
              <w:t>,</w:t>
            </w:r>
          </w:p>
          <w:p w:rsidR="007C4F79" w:rsidRPr="00D60557" w:rsidRDefault="007C4F79" w:rsidP="0008297F">
            <w:pPr>
              <w:spacing w:after="0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Постановление Правительства РФ № 644 от 29.07.2013г.</w:t>
            </w:r>
          </w:p>
        </w:tc>
      </w:tr>
      <w:tr w:rsidR="007C4F79" w:rsidTr="006C7DD6">
        <w:trPr>
          <w:trHeight w:val="870"/>
        </w:trPr>
        <w:tc>
          <w:tcPr>
            <w:tcW w:w="5104" w:type="dxa"/>
          </w:tcPr>
          <w:p w:rsidR="007C4F79" w:rsidRDefault="007C4F79" w:rsidP="00BD5DBD">
            <w:pPr>
              <w:pStyle w:val="ConsPlusNormal"/>
              <w:jc w:val="both"/>
            </w:pPr>
            <w:r>
              <w:t>Телефоны и адреса службы, ответственной за прием и обработку заявок о подключении к централизованной системе водоотведения</w:t>
            </w:r>
          </w:p>
        </w:tc>
        <w:tc>
          <w:tcPr>
            <w:tcW w:w="5386" w:type="dxa"/>
            <w:vAlign w:val="center"/>
          </w:tcPr>
          <w:p w:rsidR="006C7DD6" w:rsidRDefault="006C7DD6" w:rsidP="006C7DD6">
            <w:pPr>
              <w:pStyle w:val="ConsPlusNormal"/>
              <w:jc w:val="center"/>
            </w:pPr>
            <w:r>
              <w:t>Производственно-технический отдел</w:t>
            </w:r>
          </w:p>
          <w:p w:rsidR="006C7DD6" w:rsidRDefault="006C7DD6" w:rsidP="006C7DD6">
            <w:pPr>
              <w:pStyle w:val="ConsPlusNormal"/>
              <w:jc w:val="center"/>
            </w:pPr>
            <w:r>
              <w:t xml:space="preserve">г. Холмск, ул. </w:t>
            </w:r>
            <w:proofErr w:type="gramStart"/>
            <w:r>
              <w:t>Портовая</w:t>
            </w:r>
            <w:proofErr w:type="gramEnd"/>
            <w:r>
              <w:t>, 11а тел. 8 (42433) 2-06-27</w:t>
            </w:r>
          </w:p>
          <w:p w:rsidR="006C7DD6" w:rsidRDefault="006C7DD6" w:rsidP="006C7DD6">
            <w:pPr>
              <w:pStyle w:val="ConsPlusNormal"/>
              <w:jc w:val="center"/>
            </w:pPr>
            <w:r>
              <w:t>График работы: понедельник- четверг с 8.30 до 17.00</w:t>
            </w:r>
          </w:p>
          <w:p w:rsidR="0072450B" w:rsidRPr="0072450B" w:rsidRDefault="006C7DD6" w:rsidP="006C7DD6">
            <w:pPr>
              <w:spacing w:after="0"/>
              <w:jc w:val="center"/>
            </w:pPr>
            <w:r>
              <w:t>обед с 13.00-14.00 пятница с 8.30 до 14.30  без обеда</w:t>
            </w:r>
          </w:p>
        </w:tc>
      </w:tr>
    </w:tbl>
    <w:p w:rsidR="00D824F7" w:rsidRDefault="00D824F7">
      <w:pPr>
        <w:pStyle w:val="ConsPlusNormal"/>
        <w:jc w:val="both"/>
      </w:pPr>
    </w:p>
    <w:tbl>
      <w:tblPr>
        <w:tblW w:w="10490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38"/>
        <w:gridCol w:w="4252"/>
      </w:tblGrid>
      <w:tr w:rsidR="007C4F79" w:rsidTr="006C7DD6">
        <w:tc>
          <w:tcPr>
            <w:tcW w:w="6238" w:type="dxa"/>
          </w:tcPr>
          <w:p w:rsidR="007C4F79" w:rsidRDefault="0072450B" w:rsidP="00BD5DBD">
            <w:pPr>
              <w:pStyle w:val="ConsPlusNormal"/>
              <w:jc w:val="both"/>
            </w:pPr>
            <w:proofErr w:type="gramStart"/>
            <w:r>
              <w:t xml:space="preserve">п.45 </w:t>
            </w:r>
            <w:proofErr w:type="spellStart"/>
            <w:r>
              <w:t>д</w:t>
            </w:r>
            <w:proofErr w:type="spellEnd"/>
            <w:r>
              <w:t xml:space="preserve">) </w:t>
            </w:r>
            <w:r w:rsidR="007C4F79">
              <w:t>Регламент подключения к централизованной системе водоотведения, утверждаемый регулируемой организацией, включающий сроки, состав и последовательность действий  при осуществлении подключения к централизованной системе водоотведения, сведения о размере платы за услуги по подключению к централизованной системе водоотведения, информацию о месте нахождения и графике работы, справочных телефонах, адресе официального сайта регулируемой организации в сети «Интернет» и блок-схему, отражающую графическое изображение последовательности</w:t>
            </w:r>
            <w:proofErr w:type="gramEnd"/>
            <w:r w:rsidR="007C4F79">
              <w:t xml:space="preserve"> действий, осуществляемых при подключении к централизованной системе водоотведения.</w:t>
            </w:r>
          </w:p>
        </w:tc>
        <w:tc>
          <w:tcPr>
            <w:tcW w:w="4252" w:type="dxa"/>
            <w:vAlign w:val="center"/>
          </w:tcPr>
          <w:p w:rsidR="007C4F79" w:rsidRDefault="007C4F79" w:rsidP="00BD5DBD">
            <w:pPr>
              <w:pStyle w:val="ConsPlusNormal"/>
              <w:jc w:val="center"/>
            </w:pPr>
            <w:r>
              <w:t>Регламент выдачи технических условий и разрешения на подключение объектов капитального строительства к сетям инженерно-технического обеспечения       МУП «Водоканал»</w:t>
            </w:r>
          </w:p>
        </w:tc>
      </w:tr>
    </w:tbl>
    <w:p w:rsidR="007C4F79" w:rsidRDefault="007C4F79">
      <w:pPr>
        <w:pStyle w:val="ConsPlusNormal"/>
        <w:jc w:val="both"/>
      </w:pPr>
    </w:p>
    <w:sectPr w:rsidR="007C4F79" w:rsidSect="007C4F79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824F7"/>
    <w:rsid w:val="00020A23"/>
    <w:rsid w:val="0008297F"/>
    <w:rsid w:val="000D14CD"/>
    <w:rsid w:val="00100E1B"/>
    <w:rsid w:val="00203E04"/>
    <w:rsid w:val="00203F85"/>
    <w:rsid w:val="002117C4"/>
    <w:rsid w:val="00246A0E"/>
    <w:rsid w:val="002D1908"/>
    <w:rsid w:val="002E5C8B"/>
    <w:rsid w:val="002F42E2"/>
    <w:rsid w:val="00374964"/>
    <w:rsid w:val="003C2194"/>
    <w:rsid w:val="003F7A89"/>
    <w:rsid w:val="00410991"/>
    <w:rsid w:val="00441061"/>
    <w:rsid w:val="004470A9"/>
    <w:rsid w:val="004818B3"/>
    <w:rsid w:val="00497108"/>
    <w:rsid w:val="004A00DB"/>
    <w:rsid w:val="004E2659"/>
    <w:rsid w:val="00543FBA"/>
    <w:rsid w:val="00610367"/>
    <w:rsid w:val="006173CE"/>
    <w:rsid w:val="00641ED1"/>
    <w:rsid w:val="00677493"/>
    <w:rsid w:val="006C7DD6"/>
    <w:rsid w:val="006E18F1"/>
    <w:rsid w:val="006F06A4"/>
    <w:rsid w:val="007125A7"/>
    <w:rsid w:val="00720BB0"/>
    <w:rsid w:val="0072450B"/>
    <w:rsid w:val="007748C6"/>
    <w:rsid w:val="007C4F79"/>
    <w:rsid w:val="007F17F7"/>
    <w:rsid w:val="007F65D0"/>
    <w:rsid w:val="00935E13"/>
    <w:rsid w:val="009F47EF"/>
    <w:rsid w:val="00A26BFC"/>
    <w:rsid w:val="00A63D38"/>
    <w:rsid w:val="00B7429A"/>
    <w:rsid w:val="00B80C3D"/>
    <w:rsid w:val="00BF3E12"/>
    <w:rsid w:val="00CC759D"/>
    <w:rsid w:val="00D30D76"/>
    <w:rsid w:val="00D60557"/>
    <w:rsid w:val="00D73023"/>
    <w:rsid w:val="00D824F7"/>
    <w:rsid w:val="00DB54E5"/>
    <w:rsid w:val="00DE4928"/>
    <w:rsid w:val="00EC14B4"/>
    <w:rsid w:val="00FF34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928"/>
  </w:style>
  <w:style w:type="paragraph" w:styleId="1">
    <w:name w:val="heading 1"/>
    <w:basedOn w:val="a"/>
    <w:next w:val="a"/>
    <w:link w:val="10"/>
    <w:qFormat/>
    <w:rsid w:val="00A26BF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24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824F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824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824F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824F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824F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824F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824F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26BF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rsid w:val="00FF345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E18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24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824F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824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824F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824F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824F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824F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824F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4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809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a.matyukhina</dc:creator>
  <cp:lastModifiedBy>Леонова</cp:lastModifiedBy>
  <cp:revision>19</cp:revision>
  <cp:lastPrinted>2018-03-15T04:15:00Z</cp:lastPrinted>
  <dcterms:created xsi:type="dcterms:W3CDTF">2017-10-24T03:45:00Z</dcterms:created>
  <dcterms:modified xsi:type="dcterms:W3CDTF">2018-03-15T05:44:00Z</dcterms:modified>
</cp:coreProperties>
</file>