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9B8" w:rsidRPr="00760220" w:rsidRDefault="00CA19B8" w:rsidP="00CA19B8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760220">
        <w:rPr>
          <w:rFonts w:ascii="Times New Roman" w:hAnsi="Times New Roman" w:cs="Times New Roman"/>
          <w:b/>
        </w:rPr>
        <w:t>Об установлении тарифов на электрическую энергию (мощность), производимую  АО «Новиковская дизельная электрическая станция», с использованием которой осуществляется  производство и поставка  электрической энергии (мощности) на розничном рынке</w:t>
      </w:r>
    </w:p>
    <w:p w:rsidR="00CA19B8" w:rsidRPr="00760220" w:rsidRDefault="00CA19B8" w:rsidP="00CA19B8">
      <w:pPr>
        <w:ind w:firstLine="720"/>
        <w:jc w:val="both"/>
        <w:rPr>
          <w:rFonts w:ascii="Times New Roman" w:hAnsi="Times New Roman" w:cs="Times New Roman"/>
        </w:rPr>
      </w:pPr>
      <w:proofErr w:type="gramStart"/>
      <w:r w:rsidRPr="00760220">
        <w:rPr>
          <w:rFonts w:ascii="Times New Roman" w:hAnsi="Times New Roman" w:cs="Times New Roman"/>
        </w:rPr>
        <w:t>В соответствии с  Федеральным законом от 26.03.2003</w:t>
      </w:r>
      <w:r w:rsidR="004C40A1" w:rsidRPr="00760220">
        <w:rPr>
          <w:rFonts w:ascii="Times New Roman" w:hAnsi="Times New Roman" w:cs="Times New Roman"/>
        </w:rPr>
        <w:t xml:space="preserve"> г.</w:t>
      </w:r>
      <w:r w:rsidRPr="00760220">
        <w:rPr>
          <w:rFonts w:ascii="Times New Roman" w:hAnsi="Times New Roman" w:cs="Times New Roman"/>
        </w:rPr>
        <w:t xml:space="preserve"> № 35-ФЗ «Об электроэнергетике», постановлением Правительства Российской Федерации от 2</w:t>
      </w:r>
      <w:r w:rsidR="001F5E6C" w:rsidRPr="00760220">
        <w:rPr>
          <w:rFonts w:ascii="Times New Roman" w:hAnsi="Times New Roman" w:cs="Times New Roman"/>
        </w:rPr>
        <w:t>9</w:t>
      </w:r>
      <w:r w:rsidRPr="00760220">
        <w:rPr>
          <w:rFonts w:ascii="Times New Roman" w:hAnsi="Times New Roman" w:cs="Times New Roman"/>
        </w:rPr>
        <w:t>.</w:t>
      </w:r>
      <w:r w:rsidR="001F5E6C" w:rsidRPr="00760220">
        <w:rPr>
          <w:rFonts w:ascii="Times New Roman" w:hAnsi="Times New Roman" w:cs="Times New Roman"/>
        </w:rPr>
        <w:t>12</w:t>
      </w:r>
      <w:r w:rsidRPr="00760220">
        <w:rPr>
          <w:rFonts w:ascii="Times New Roman" w:hAnsi="Times New Roman" w:cs="Times New Roman"/>
        </w:rPr>
        <w:t>.20</w:t>
      </w:r>
      <w:r w:rsidR="001F5E6C" w:rsidRPr="00760220">
        <w:rPr>
          <w:rFonts w:ascii="Times New Roman" w:hAnsi="Times New Roman" w:cs="Times New Roman"/>
        </w:rPr>
        <w:t>11</w:t>
      </w:r>
      <w:r w:rsidR="004C40A1" w:rsidRPr="00760220">
        <w:rPr>
          <w:rFonts w:ascii="Times New Roman" w:hAnsi="Times New Roman" w:cs="Times New Roman"/>
        </w:rPr>
        <w:t xml:space="preserve"> </w:t>
      </w:r>
      <w:r w:rsidR="005F3C24" w:rsidRPr="00760220">
        <w:rPr>
          <w:rFonts w:ascii="Times New Roman" w:hAnsi="Times New Roman" w:cs="Times New Roman"/>
        </w:rPr>
        <w:t>г</w:t>
      </w:r>
      <w:r w:rsidR="001F5E6C" w:rsidRPr="00760220">
        <w:rPr>
          <w:rFonts w:ascii="Times New Roman" w:hAnsi="Times New Roman" w:cs="Times New Roman"/>
        </w:rPr>
        <w:t>.</w:t>
      </w:r>
      <w:r w:rsidRPr="00760220">
        <w:rPr>
          <w:rFonts w:ascii="Times New Roman" w:hAnsi="Times New Roman" w:cs="Times New Roman"/>
        </w:rPr>
        <w:t xml:space="preserve">  № </w:t>
      </w:r>
      <w:r w:rsidR="001F5E6C" w:rsidRPr="00760220">
        <w:rPr>
          <w:rFonts w:ascii="Times New Roman" w:hAnsi="Times New Roman" w:cs="Times New Roman"/>
        </w:rPr>
        <w:t>1178</w:t>
      </w:r>
      <w:r w:rsidRPr="00760220">
        <w:rPr>
          <w:rFonts w:ascii="Times New Roman" w:hAnsi="Times New Roman" w:cs="Times New Roman"/>
        </w:rPr>
        <w:t xml:space="preserve"> «О ценообразовании в </w:t>
      </w:r>
      <w:r w:rsidR="001F5E6C" w:rsidRPr="00760220">
        <w:rPr>
          <w:rFonts w:ascii="Times New Roman" w:hAnsi="Times New Roman" w:cs="Times New Roman"/>
        </w:rPr>
        <w:t xml:space="preserve">области регулируемых цен (тарифов) в электроэнергетике» и на основании обращения </w:t>
      </w:r>
      <w:r w:rsidRPr="00760220">
        <w:rPr>
          <w:rFonts w:ascii="Times New Roman" w:hAnsi="Times New Roman" w:cs="Times New Roman"/>
        </w:rPr>
        <w:t>АО «Новиковская дизельная электрическая станция»</w:t>
      </w:r>
      <w:r w:rsidR="005F3C24" w:rsidRPr="00760220">
        <w:rPr>
          <w:rFonts w:ascii="Times New Roman" w:hAnsi="Times New Roman" w:cs="Times New Roman"/>
        </w:rPr>
        <w:t xml:space="preserve"> (</w:t>
      </w:r>
      <w:proofErr w:type="spellStart"/>
      <w:r w:rsidRPr="00760220">
        <w:rPr>
          <w:rFonts w:ascii="Times New Roman" w:hAnsi="Times New Roman" w:cs="Times New Roman"/>
        </w:rPr>
        <w:t>Корсаковский</w:t>
      </w:r>
      <w:proofErr w:type="spellEnd"/>
      <w:r w:rsidRPr="00760220">
        <w:rPr>
          <w:rFonts w:ascii="Times New Roman" w:hAnsi="Times New Roman" w:cs="Times New Roman"/>
        </w:rPr>
        <w:t xml:space="preserve"> городской округ Сахалинской области</w:t>
      </w:r>
      <w:r w:rsidR="005F3C24" w:rsidRPr="00760220">
        <w:rPr>
          <w:rFonts w:ascii="Times New Roman" w:hAnsi="Times New Roman" w:cs="Times New Roman"/>
        </w:rPr>
        <w:t>)</w:t>
      </w:r>
      <w:r w:rsidR="00305188" w:rsidRPr="00760220">
        <w:rPr>
          <w:rFonts w:ascii="Times New Roman" w:hAnsi="Times New Roman" w:cs="Times New Roman"/>
        </w:rPr>
        <w:t>,</w:t>
      </w:r>
      <w:r w:rsidRPr="00760220">
        <w:rPr>
          <w:rFonts w:ascii="Times New Roman" w:hAnsi="Times New Roman" w:cs="Times New Roman"/>
        </w:rPr>
        <w:t xml:space="preserve"> </w:t>
      </w:r>
      <w:r w:rsidR="004F3C0B" w:rsidRPr="00760220">
        <w:rPr>
          <w:rFonts w:ascii="Times New Roman" w:hAnsi="Times New Roman" w:cs="Times New Roman"/>
        </w:rPr>
        <w:t>Р</w:t>
      </w:r>
      <w:r w:rsidRPr="00760220">
        <w:rPr>
          <w:rFonts w:ascii="Times New Roman" w:hAnsi="Times New Roman" w:cs="Times New Roman"/>
        </w:rPr>
        <w:t>егиональная энергетическая комиссия  Сахалинской области  постанов</w:t>
      </w:r>
      <w:r w:rsidR="00305188" w:rsidRPr="00760220">
        <w:rPr>
          <w:rFonts w:ascii="Times New Roman" w:hAnsi="Times New Roman" w:cs="Times New Roman"/>
        </w:rPr>
        <w:t>ила</w:t>
      </w:r>
      <w:r w:rsidR="005F3C24" w:rsidRPr="00760220">
        <w:rPr>
          <w:rFonts w:ascii="Times New Roman" w:hAnsi="Times New Roman" w:cs="Times New Roman"/>
        </w:rPr>
        <w:t xml:space="preserve"> (</w:t>
      </w:r>
      <w:r w:rsidR="004F3C0B" w:rsidRPr="00760220">
        <w:rPr>
          <w:rFonts w:ascii="Times New Roman" w:hAnsi="Times New Roman" w:cs="Times New Roman"/>
        </w:rPr>
        <w:t xml:space="preserve">приказ Региональной энергетической комиссии Сахалинской области от </w:t>
      </w:r>
      <w:r w:rsidR="00760220" w:rsidRPr="00760220">
        <w:rPr>
          <w:rFonts w:ascii="Times New Roman" w:hAnsi="Times New Roman" w:cs="Times New Roman"/>
        </w:rPr>
        <w:t>23</w:t>
      </w:r>
      <w:r w:rsidR="004F3C0B" w:rsidRPr="00760220">
        <w:rPr>
          <w:rFonts w:ascii="Times New Roman" w:hAnsi="Times New Roman" w:cs="Times New Roman"/>
        </w:rPr>
        <w:t>.12.201</w:t>
      </w:r>
      <w:r w:rsidR="00760220" w:rsidRPr="00760220">
        <w:rPr>
          <w:rFonts w:ascii="Times New Roman" w:hAnsi="Times New Roman" w:cs="Times New Roman"/>
        </w:rPr>
        <w:t>6</w:t>
      </w:r>
      <w:r w:rsidR="004F3C0B" w:rsidRPr="00760220">
        <w:rPr>
          <w:rFonts w:ascii="Times New Roman" w:hAnsi="Times New Roman" w:cs="Times New Roman"/>
        </w:rPr>
        <w:t xml:space="preserve"> г. № 1</w:t>
      </w:r>
      <w:r w:rsidR="00760220" w:rsidRPr="00760220">
        <w:rPr>
          <w:rFonts w:ascii="Times New Roman" w:hAnsi="Times New Roman" w:cs="Times New Roman"/>
        </w:rPr>
        <w:t>24</w:t>
      </w:r>
      <w:r w:rsidR="004F3C0B" w:rsidRPr="00760220">
        <w:rPr>
          <w:rFonts w:ascii="Times New Roman" w:hAnsi="Times New Roman" w:cs="Times New Roman"/>
        </w:rPr>
        <w:t>-Э</w:t>
      </w:r>
      <w:r w:rsidR="005F3C24" w:rsidRPr="00760220">
        <w:rPr>
          <w:rFonts w:ascii="Times New Roman" w:hAnsi="Times New Roman" w:cs="Times New Roman"/>
        </w:rPr>
        <w:t>)</w:t>
      </w:r>
      <w:r w:rsidRPr="00760220">
        <w:rPr>
          <w:rFonts w:ascii="Times New Roman" w:hAnsi="Times New Roman" w:cs="Times New Roman"/>
        </w:rPr>
        <w:t>:</w:t>
      </w:r>
      <w:proofErr w:type="gramEnd"/>
    </w:p>
    <w:p w:rsidR="00CA19B8" w:rsidRPr="00760220" w:rsidRDefault="00CA19B8" w:rsidP="00305188">
      <w:pPr>
        <w:jc w:val="both"/>
        <w:rPr>
          <w:rFonts w:ascii="Times New Roman" w:hAnsi="Times New Roman" w:cs="Times New Roman"/>
        </w:rPr>
      </w:pPr>
      <w:r w:rsidRPr="00760220">
        <w:rPr>
          <w:rFonts w:ascii="Times New Roman" w:hAnsi="Times New Roman" w:cs="Times New Roman"/>
        </w:rPr>
        <w:t>Действуют с 01 января 201</w:t>
      </w:r>
      <w:r w:rsidR="00F07494" w:rsidRPr="00760220">
        <w:rPr>
          <w:rFonts w:ascii="Times New Roman" w:hAnsi="Times New Roman" w:cs="Times New Roman"/>
        </w:rPr>
        <w:t>7</w:t>
      </w:r>
      <w:r w:rsidRPr="00760220">
        <w:rPr>
          <w:rFonts w:ascii="Times New Roman" w:hAnsi="Times New Roman" w:cs="Times New Roman"/>
        </w:rPr>
        <w:t xml:space="preserve"> г. по </w:t>
      </w:r>
      <w:r w:rsidR="001F5E6C" w:rsidRPr="00760220">
        <w:rPr>
          <w:rFonts w:ascii="Times New Roman" w:hAnsi="Times New Roman" w:cs="Times New Roman"/>
        </w:rPr>
        <w:t>31 декабря</w:t>
      </w:r>
      <w:r w:rsidRPr="00760220">
        <w:rPr>
          <w:rFonts w:ascii="Times New Roman" w:hAnsi="Times New Roman" w:cs="Times New Roman"/>
        </w:rPr>
        <w:t xml:space="preserve"> 201</w:t>
      </w:r>
      <w:r w:rsidR="00F07494" w:rsidRPr="00760220">
        <w:rPr>
          <w:rFonts w:ascii="Times New Roman" w:hAnsi="Times New Roman" w:cs="Times New Roman"/>
        </w:rPr>
        <w:t>7</w:t>
      </w:r>
      <w:r w:rsidRPr="00760220">
        <w:rPr>
          <w:rFonts w:ascii="Times New Roman" w:hAnsi="Times New Roman" w:cs="Times New Roman"/>
        </w:rPr>
        <w:t xml:space="preserve"> г.</w:t>
      </w:r>
    </w:p>
    <w:tbl>
      <w:tblPr>
        <w:tblStyle w:val="a3"/>
        <w:tblW w:w="9297" w:type="dxa"/>
        <w:tblLook w:val="01E0" w:firstRow="1" w:lastRow="1" w:firstColumn="1" w:lastColumn="1" w:noHBand="0" w:noVBand="0"/>
      </w:tblPr>
      <w:tblGrid>
        <w:gridCol w:w="615"/>
        <w:gridCol w:w="2419"/>
        <w:gridCol w:w="1776"/>
        <w:gridCol w:w="2103"/>
        <w:gridCol w:w="1192"/>
        <w:gridCol w:w="1192"/>
      </w:tblGrid>
      <w:tr w:rsidR="00CA19B8" w:rsidRPr="00760220" w:rsidTr="00C32D57">
        <w:trPr>
          <w:trHeight w:val="291"/>
        </w:trPr>
        <w:tc>
          <w:tcPr>
            <w:tcW w:w="660" w:type="dxa"/>
            <w:vMerge w:val="restart"/>
          </w:tcPr>
          <w:p w:rsidR="00CA19B8" w:rsidRPr="00760220" w:rsidRDefault="00CA19B8" w:rsidP="00C32D57">
            <w:pPr>
              <w:rPr>
                <w:sz w:val="22"/>
                <w:szCs w:val="22"/>
              </w:rPr>
            </w:pPr>
            <w:r w:rsidRPr="00760220">
              <w:rPr>
                <w:sz w:val="22"/>
                <w:szCs w:val="22"/>
              </w:rPr>
              <w:t xml:space="preserve">№ </w:t>
            </w:r>
          </w:p>
          <w:p w:rsidR="00CA19B8" w:rsidRPr="00760220" w:rsidRDefault="00CA19B8" w:rsidP="00C32D57">
            <w:pPr>
              <w:rPr>
                <w:sz w:val="22"/>
                <w:szCs w:val="22"/>
              </w:rPr>
            </w:pPr>
            <w:proofErr w:type="gramStart"/>
            <w:r w:rsidRPr="00760220">
              <w:rPr>
                <w:sz w:val="22"/>
                <w:szCs w:val="22"/>
              </w:rPr>
              <w:t>п</w:t>
            </w:r>
            <w:proofErr w:type="gramEnd"/>
            <w:r w:rsidRPr="00760220">
              <w:rPr>
                <w:sz w:val="22"/>
                <w:szCs w:val="22"/>
              </w:rPr>
              <w:t>/п</w:t>
            </w:r>
          </w:p>
        </w:tc>
        <w:tc>
          <w:tcPr>
            <w:tcW w:w="2790" w:type="dxa"/>
            <w:vMerge w:val="restart"/>
          </w:tcPr>
          <w:p w:rsidR="00CA19B8" w:rsidRPr="00760220" w:rsidRDefault="00CA19B8" w:rsidP="00C32D57">
            <w:pPr>
              <w:jc w:val="center"/>
              <w:rPr>
                <w:sz w:val="22"/>
                <w:szCs w:val="22"/>
              </w:rPr>
            </w:pPr>
          </w:p>
          <w:p w:rsidR="00CA19B8" w:rsidRPr="00760220" w:rsidRDefault="00CA19B8" w:rsidP="00C32D57">
            <w:pPr>
              <w:jc w:val="center"/>
              <w:rPr>
                <w:sz w:val="22"/>
                <w:szCs w:val="22"/>
              </w:rPr>
            </w:pPr>
            <w:r w:rsidRPr="00760220">
              <w:rPr>
                <w:sz w:val="22"/>
                <w:szCs w:val="22"/>
              </w:rPr>
              <w:t>Наименование организации</w:t>
            </w:r>
          </w:p>
        </w:tc>
        <w:tc>
          <w:tcPr>
            <w:tcW w:w="3991" w:type="dxa"/>
            <w:gridSpan w:val="2"/>
          </w:tcPr>
          <w:p w:rsidR="00CA19B8" w:rsidRPr="00760220" w:rsidRDefault="00CA19B8" w:rsidP="00C32D57">
            <w:pPr>
              <w:jc w:val="center"/>
              <w:rPr>
                <w:sz w:val="22"/>
                <w:szCs w:val="22"/>
              </w:rPr>
            </w:pPr>
            <w:proofErr w:type="spellStart"/>
            <w:r w:rsidRPr="00760220">
              <w:rPr>
                <w:sz w:val="22"/>
                <w:szCs w:val="22"/>
              </w:rPr>
              <w:t>Двухставочный</w:t>
            </w:r>
            <w:proofErr w:type="spellEnd"/>
            <w:r w:rsidRPr="00760220">
              <w:rPr>
                <w:sz w:val="22"/>
                <w:szCs w:val="22"/>
              </w:rPr>
              <w:t xml:space="preserve"> тариф</w:t>
            </w:r>
          </w:p>
        </w:tc>
        <w:tc>
          <w:tcPr>
            <w:tcW w:w="1856" w:type="dxa"/>
            <w:gridSpan w:val="2"/>
            <w:vMerge w:val="restart"/>
          </w:tcPr>
          <w:p w:rsidR="00CA19B8" w:rsidRPr="00760220" w:rsidRDefault="00CA19B8" w:rsidP="00C32D57">
            <w:pPr>
              <w:jc w:val="center"/>
              <w:rPr>
                <w:sz w:val="22"/>
                <w:szCs w:val="22"/>
              </w:rPr>
            </w:pPr>
            <w:proofErr w:type="spellStart"/>
            <w:r w:rsidRPr="00760220">
              <w:rPr>
                <w:sz w:val="22"/>
                <w:szCs w:val="22"/>
              </w:rPr>
              <w:t>Одноставочный</w:t>
            </w:r>
            <w:proofErr w:type="spellEnd"/>
            <w:r w:rsidRPr="00760220">
              <w:rPr>
                <w:sz w:val="22"/>
                <w:szCs w:val="22"/>
              </w:rPr>
              <w:t xml:space="preserve"> тариф</w:t>
            </w:r>
          </w:p>
        </w:tc>
      </w:tr>
      <w:tr w:rsidR="00CA19B8" w:rsidRPr="00760220" w:rsidTr="00C32D57">
        <w:trPr>
          <w:trHeight w:val="265"/>
        </w:trPr>
        <w:tc>
          <w:tcPr>
            <w:tcW w:w="660" w:type="dxa"/>
            <w:vMerge/>
          </w:tcPr>
          <w:p w:rsidR="00CA19B8" w:rsidRPr="00760220" w:rsidRDefault="00CA19B8" w:rsidP="00C32D57">
            <w:pPr>
              <w:rPr>
                <w:sz w:val="22"/>
                <w:szCs w:val="22"/>
              </w:rPr>
            </w:pPr>
          </w:p>
        </w:tc>
        <w:tc>
          <w:tcPr>
            <w:tcW w:w="2790" w:type="dxa"/>
            <w:vMerge/>
          </w:tcPr>
          <w:p w:rsidR="00CA19B8" w:rsidRPr="00760220" w:rsidRDefault="00CA19B8" w:rsidP="00C32D57">
            <w:pPr>
              <w:rPr>
                <w:sz w:val="22"/>
                <w:szCs w:val="22"/>
              </w:rPr>
            </w:pPr>
          </w:p>
        </w:tc>
        <w:tc>
          <w:tcPr>
            <w:tcW w:w="1838" w:type="dxa"/>
          </w:tcPr>
          <w:p w:rsidR="00CA19B8" w:rsidRPr="00760220" w:rsidRDefault="00CA19B8" w:rsidP="00C32D57">
            <w:pPr>
              <w:rPr>
                <w:sz w:val="22"/>
                <w:szCs w:val="22"/>
              </w:rPr>
            </w:pPr>
            <w:r w:rsidRPr="00760220">
              <w:rPr>
                <w:sz w:val="22"/>
                <w:szCs w:val="22"/>
              </w:rPr>
              <w:t>Ставка за электрическую мощность</w:t>
            </w:r>
          </w:p>
        </w:tc>
        <w:tc>
          <w:tcPr>
            <w:tcW w:w="2153" w:type="dxa"/>
          </w:tcPr>
          <w:p w:rsidR="00CA19B8" w:rsidRPr="00760220" w:rsidRDefault="00CA19B8" w:rsidP="00C32D57">
            <w:pPr>
              <w:rPr>
                <w:sz w:val="22"/>
                <w:szCs w:val="22"/>
              </w:rPr>
            </w:pPr>
            <w:r w:rsidRPr="00760220">
              <w:rPr>
                <w:sz w:val="22"/>
                <w:szCs w:val="22"/>
              </w:rPr>
              <w:t>Средневзвешенная стоимость электроэнергии</w:t>
            </w:r>
          </w:p>
        </w:tc>
        <w:tc>
          <w:tcPr>
            <w:tcW w:w="1856" w:type="dxa"/>
            <w:gridSpan w:val="2"/>
            <w:vMerge/>
          </w:tcPr>
          <w:p w:rsidR="00CA19B8" w:rsidRPr="00760220" w:rsidRDefault="00CA19B8" w:rsidP="00C32D57">
            <w:pPr>
              <w:rPr>
                <w:sz w:val="22"/>
                <w:szCs w:val="22"/>
              </w:rPr>
            </w:pPr>
          </w:p>
        </w:tc>
      </w:tr>
      <w:tr w:rsidR="00CA19B8" w:rsidRPr="00760220" w:rsidTr="00C32D57">
        <w:tc>
          <w:tcPr>
            <w:tcW w:w="660" w:type="dxa"/>
            <w:vMerge/>
          </w:tcPr>
          <w:p w:rsidR="00CA19B8" w:rsidRPr="00760220" w:rsidRDefault="00CA19B8" w:rsidP="00C32D57">
            <w:pPr>
              <w:rPr>
                <w:sz w:val="22"/>
                <w:szCs w:val="22"/>
              </w:rPr>
            </w:pPr>
          </w:p>
        </w:tc>
        <w:tc>
          <w:tcPr>
            <w:tcW w:w="2790" w:type="dxa"/>
            <w:vMerge/>
          </w:tcPr>
          <w:p w:rsidR="00CA19B8" w:rsidRPr="00760220" w:rsidRDefault="00CA19B8" w:rsidP="00C32D57">
            <w:pPr>
              <w:rPr>
                <w:sz w:val="22"/>
                <w:szCs w:val="22"/>
              </w:rPr>
            </w:pPr>
          </w:p>
        </w:tc>
        <w:tc>
          <w:tcPr>
            <w:tcW w:w="1838" w:type="dxa"/>
          </w:tcPr>
          <w:p w:rsidR="00CA19B8" w:rsidRPr="00760220" w:rsidRDefault="00CA19B8" w:rsidP="007D53A7">
            <w:pPr>
              <w:rPr>
                <w:sz w:val="22"/>
                <w:szCs w:val="22"/>
              </w:rPr>
            </w:pPr>
            <w:r w:rsidRPr="00760220">
              <w:rPr>
                <w:sz w:val="22"/>
                <w:szCs w:val="22"/>
              </w:rPr>
              <w:t>руб./</w:t>
            </w:r>
            <w:r w:rsidR="007D53A7" w:rsidRPr="00760220">
              <w:rPr>
                <w:sz w:val="22"/>
                <w:szCs w:val="22"/>
              </w:rPr>
              <w:t>к</w:t>
            </w:r>
            <w:r w:rsidRPr="00760220">
              <w:rPr>
                <w:sz w:val="22"/>
                <w:szCs w:val="22"/>
              </w:rPr>
              <w:t>Вт</w:t>
            </w:r>
            <w:proofErr w:type="gramStart"/>
            <w:r w:rsidRPr="00760220">
              <w:rPr>
                <w:sz w:val="22"/>
                <w:szCs w:val="22"/>
              </w:rPr>
              <w:t>.</w:t>
            </w:r>
            <w:proofErr w:type="gramEnd"/>
            <w:r w:rsidR="005F3C24" w:rsidRPr="00760220">
              <w:rPr>
                <w:sz w:val="22"/>
                <w:szCs w:val="22"/>
              </w:rPr>
              <w:t>/</w:t>
            </w:r>
            <w:proofErr w:type="gramStart"/>
            <w:r w:rsidRPr="00760220">
              <w:rPr>
                <w:sz w:val="22"/>
                <w:szCs w:val="22"/>
              </w:rPr>
              <w:t>м</w:t>
            </w:r>
            <w:proofErr w:type="gramEnd"/>
            <w:r w:rsidRPr="00760220">
              <w:rPr>
                <w:sz w:val="22"/>
                <w:szCs w:val="22"/>
              </w:rPr>
              <w:t>ес.</w:t>
            </w:r>
          </w:p>
        </w:tc>
        <w:tc>
          <w:tcPr>
            <w:tcW w:w="2153" w:type="dxa"/>
          </w:tcPr>
          <w:p w:rsidR="00CA19B8" w:rsidRPr="00760220" w:rsidRDefault="00CA19B8" w:rsidP="007D53A7">
            <w:pPr>
              <w:rPr>
                <w:sz w:val="22"/>
                <w:szCs w:val="22"/>
              </w:rPr>
            </w:pPr>
            <w:r w:rsidRPr="00760220">
              <w:rPr>
                <w:sz w:val="22"/>
                <w:szCs w:val="22"/>
              </w:rPr>
              <w:t>руб./</w:t>
            </w:r>
            <w:proofErr w:type="spellStart"/>
            <w:r w:rsidR="007D53A7" w:rsidRPr="00760220">
              <w:rPr>
                <w:sz w:val="22"/>
                <w:szCs w:val="22"/>
              </w:rPr>
              <w:t>к</w:t>
            </w:r>
            <w:r w:rsidRPr="00760220">
              <w:rPr>
                <w:sz w:val="22"/>
                <w:szCs w:val="22"/>
              </w:rPr>
              <w:t>Вт</w:t>
            </w:r>
            <w:proofErr w:type="gramStart"/>
            <w:r w:rsidRPr="00760220">
              <w:rPr>
                <w:sz w:val="22"/>
                <w:szCs w:val="22"/>
              </w:rPr>
              <w:t>.ч</w:t>
            </w:r>
            <w:proofErr w:type="spellEnd"/>
            <w:proofErr w:type="gramEnd"/>
          </w:p>
        </w:tc>
        <w:tc>
          <w:tcPr>
            <w:tcW w:w="1856" w:type="dxa"/>
            <w:gridSpan w:val="2"/>
          </w:tcPr>
          <w:p w:rsidR="00CA19B8" w:rsidRPr="00760220" w:rsidRDefault="00CA19B8" w:rsidP="007D53A7">
            <w:pPr>
              <w:jc w:val="center"/>
              <w:rPr>
                <w:sz w:val="22"/>
                <w:szCs w:val="22"/>
              </w:rPr>
            </w:pPr>
            <w:r w:rsidRPr="00760220">
              <w:rPr>
                <w:sz w:val="22"/>
                <w:szCs w:val="22"/>
              </w:rPr>
              <w:t>руб./</w:t>
            </w:r>
            <w:proofErr w:type="spellStart"/>
            <w:r w:rsidR="007D53A7" w:rsidRPr="00760220">
              <w:rPr>
                <w:sz w:val="22"/>
                <w:szCs w:val="22"/>
              </w:rPr>
              <w:t>к</w:t>
            </w:r>
            <w:r w:rsidRPr="00760220">
              <w:rPr>
                <w:sz w:val="22"/>
                <w:szCs w:val="22"/>
              </w:rPr>
              <w:t>Вт</w:t>
            </w:r>
            <w:proofErr w:type="gramStart"/>
            <w:r w:rsidRPr="00760220">
              <w:rPr>
                <w:sz w:val="22"/>
                <w:szCs w:val="22"/>
              </w:rPr>
              <w:t>.ч</w:t>
            </w:r>
            <w:proofErr w:type="spellEnd"/>
            <w:proofErr w:type="gramEnd"/>
          </w:p>
        </w:tc>
      </w:tr>
      <w:tr w:rsidR="005F3C24" w:rsidRPr="00760220" w:rsidTr="00760220">
        <w:trPr>
          <w:trHeight w:val="198"/>
        </w:trPr>
        <w:tc>
          <w:tcPr>
            <w:tcW w:w="660" w:type="dxa"/>
            <w:vMerge w:val="restart"/>
            <w:vAlign w:val="center"/>
          </w:tcPr>
          <w:p w:rsidR="005F3C24" w:rsidRPr="00760220" w:rsidRDefault="00760220" w:rsidP="00760220">
            <w:pPr>
              <w:jc w:val="center"/>
              <w:rPr>
                <w:sz w:val="22"/>
                <w:szCs w:val="22"/>
              </w:rPr>
            </w:pPr>
            <w:r w:rsidRPr="00760220">
              <w:rPr>
                <w:sz w:val="22"/>
                <w:szCs w:val="22"/>
              </w:rPr>
              <w:t>1.</w:t>
            </w:r>
          </w:p>
        </w:tc>
        <w:tc>
          <w:tcPr>
            <w:tcW w:w="2790" w:type="dxa"/>
            <w:vMerge w:val="restart"/>
          </w:tcPr>
          <w:p w:rsidR="005F3C24" w:rsidRPr="00760220" w:rsidRDefault="005F3C24" w:rsidP="00C32D57">
            <w:pPr>
              <w:jc w:val="center"/>
              <w:rPr>
                <w:sz w:val="22"/>
                <w:szCs w:val="22"/>
              </w:rPr>
            </w:pPr>
          </w:p>
          <w:p w:rsidR="005F3C24" w:rsidRPr="00760220" w:rsidRDefault="005F3C24" w:rsidP="00C32D57">
            <w:pPr>
              <w:jc w:val="center"/>
              <w:rPr>
                <w:sz w:val="22"/>
                <w:szCs w:val="22"/>
              </w:rPr>
            </w:pPr>
          </w:p>
          <w:p w:rsidR="005F3C24" w:rsidRPr="00760220" w:rsidRDefault="005F3C24" w:rsidP="00C32D57">
            <w:pPr>
              <w:jc w:val="center"/>
              <w:rPr>
                <w:sz w:val="22"/>
                <w:szCs w:val="22"/>
              </w:rPr>
            </w:pPr>
            <w:r w:rsidRPr="00760220">
              <w:rPr>
                <w:sz w:val="22"/>
                <w:szCs w:val="22"/>
              </w:rPr>
              <w:t>«Новиковская дизельная электрическая станция»</w:t>
            </w:r>
          </w:p>
          <w:p w:rsidR="005F3C24" w:rsidRPr="00760220" w:rsidRDefault="005F3C24" w:rsidP="00C32D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38" w:type="dxa"/>
            <w:vMerge w:val="restart"/>
          </w:tcPr>
          <w:p w:rsidR="005F3C24" w:rsidRPr="00760220" w:rsidRDefault="005F3C24" w:rsidP="00C32D57">
            <w:pPr>
              <w:rPr>
                <w:sz w:val="22"/>
                <w:szCs w:val="22"/>
              </w:rPr>
            </w:pPr>
          </w:p>
          <w:p w:rsidR="005F3C24" w:rsidRPr="00760220" w:rsidRDefault="005F3C24" w:rsidP="00C32D57">
            <w:pPr>
              <w:rPr>
                <w:sz w:val="22"/>
                <w:szCs w:val="22"/>
              </w:rPr>
            </w:pPr>
          </w:p>
          <w:p w:rsidR="005F3C24" w:rsidRPr="00760220" w:rsidRDefault="005F3C24" w:rsidP="00C32D57">
            <w:pPr>
              <w:rPr>
                <w:sz w:val="22"/>
                <w:szCs w:val="22"/>
              </w:rPr>
            </w:pPr>
          </w:p>
          <w:p w:rsidR="005F3C24" w:rsidRPr="00760220" w:rsidRDefault="005F3C24" w:rsidP="00C32D57">
            <w:pPr>
              <w:rPr>
                <w:sz w:val="22"/>
                <w:szCs w:val="22"/>
              </w:rPr>
            </w:pPr>
          </w:p>
          <w:p w:rsidR="005F3C24" w:rsidRPr="00760220" w:rsidRDefault="005F3C24" w:rsidP="00C32D57">
            <w:pPr>
              <w:jc w:val="center"/>
              <w:rPr>
                <w:sz w:val="22"/>
                <w:szCs w:val="22"/>
              </w:rPr>
            </w:pPr>
          </w:p>
          <w:p w:rsidR="005F3C24" w:rsidRPr="00760220" w:rsidRDefault="00ED2790" w:rsidP="001F5E6C">
            <w:pPr>
              <w:jc w:val="center"/>
              <w:rPr>
                <w:sz w:val="22"/>
                <w:szCs w:val="22"/>
              </w:rPr>
            </w:pPr>
            <w:r w:rsidRPr="00760220">
              <w:rPr>
                <w:sz w:val="22"/>
                <w:szCs w:val="22"/>
              </w:rPr>
              <w:t>8875,40</w:t>
            </w:r>
          </w:p>
        </w:tc>
        <w:tc>
          <w:tcPr>
            <w:tcW w:w="2153" w:type="dxa"/>
            <w:vMerge w:val="restart"/>
          </w:tcPr>
          <w:p w:rsidR="005F3C24" w:rsidRPr="00760220" w:rsidRDefault="005F3C24" w:rsidP="00C32D57">
            <w:pPr>
              <w:rPr>
                <w:sz w:val="22"/>
                <w:szCs w:val="22"/>
              </w:rPr>
            </w:pPr>
          </w:p>
          <w:p w:rsidR="005F3C24" w:rsidRPr="00760220" w:rsidRDefault="005F3C24" w:rsidP="00C32D57">
            <w:pPr>
              <w:rPr>
                <w:sz w:val="22"/>
                <w:szCs w:val="22"/>
              </w:rPr>
            </w:pPr>
          </w:p>
          <w:p w:rsidR="005F3C24" w:rsidRPr="00760220" w:rsidRDefault="005F3C24" w:rsidP="00C32D57">
            <w:pPr>
              <w:rPr>
                <w:sz w:val="22"/>
                <w:szCs w:val="22"/>
              </w:rPr>
            </w:pPr>
          </w:p>
          <w:p w:rsidR="005F3C24" w:rsidRPr="00760220" w:rsidRDefault="005F3C24" w:rsidP="00C32D57">
            <w:pPr>
              <w:rPr>
                <w:sz w:val="22"/>
                <w:szCs w:val="22"/>
              </w:rPr>
            </w:pPr>
          </w:p>
          <w:p w:rsidR="005F3C24" w:rsidRPr="00760220" w:rsidRDefault="005F3C24" w:rsidP="00C32D57">
            <w:pPr>
              <w:jc w:val="center"/>
              <w:rPr>
                <w:sz w:val="22"/>
                <w:szCs w:val="22"/>
              </w:rPr>
            </w:pPr>
          </w:p>
          <w:p w:rsidR="005F3C24" w:rsidRPr="00760220" w:rsidRDefault="00ED2790" w:rsidP="00C32D57">
            <w:pPr>
              <w:jc w:val="center"/>
              <w:rPr>
                <w:sz w:val="22"/>
                <w:szCs w:val="22"/>
              </w:rPr>
            </w:pPr>
            <w:r w:rsidRPr="00760220">
              <w:rPr>
                <w:sz w:val="22"/>
                <w:szCs w:val="22"/>
              </w:rPr>
              <w:t>12,58</w:t>
            </w:r>
          </w:p>
        </w:tc>
        <w:tc>
          <w:tcPr>
            <w:tcW w:w="885" w:type="dxa"/>
          </w:tcPr>
          <w:p w:rsidR="005F3C24" w:rsidRPr="00760220" w:rsidRDefault="005F3C24" w:rsidP="00ED2790">
            <w:pPr>
              <w:jc w:val="center"/>
              <w:rPr>
                <w:sz w:val="22"/>
                <w:szCs w:val="22"/>
              </w:rPr>
            </w:pPr>
            <w:r w:rsidRPr="00760220">
              <w:rPr>
                <w:sz w:val="22"/>
                <w:szCs w:val="22"/>
              </w:rPr>
              <w:t>1 полугодие 201</w:t>
            </w:r>
            <w:r w:rsidR="00ED2790" w:rsidRPr="00760220">
              <w:rPr>
                <w:sz w:val="22"/>
                <w:szCs w:val="22"/>
              </w:rPr>
              <w:t>7</w:t>
            </w:r>
            <w:r w:rsidRPr="00760220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71" w:type="dxa"/>
          </w:tcPr>
          <w:p w:rsidR="005F3C24" w:rsidRPr="00760220" w:rsidRDefault="005F3C24" w:rsidP="00ED2790">
            <w:pPr>
              <w:jc w:val="center"/>
              <w:rPr>
                <w:sz w:val="22"/>
                <w:szCs w:val="22"/>
              </w:rPr>
            </w:pPr>
            <w:r w:rsidRPr="00760220">
              <w:rPr>
                <w:sz w:val="22"/>
                <w:szCs w:val="22"/>
              </w:rPr>
              <w:t>2 полугодие 201</w:t>
            </w:r>
            <w:r w:rsidR="00ED2790" w:rsidRPr="00760220">
              <w:rPr>
                <w:sz w:val="22"/>
                <w:szCs w:val="22"/>
              </w:rPr>
              <w:t>7</w:t>
            </w:r>
            <w:r w:rsidRPr="00760220">
              <w:rPr>
                <w:sz w:val="22"/>
                <w:szCs w:val="22"/>
              </w:rPr>
              <w:t xml:space="preserve"> года</w:t>
            </w:r>
          </w:p>
        </w:tc>
      </w:tr>
      <w:tr w:rsidR="005F3C24" w:rsidRPr="00760220" w:rsidTr="005F3C24">
        <w:trPr>
          <w:trHeight w:val="1220"/>
        </w:trPr>
        <w:tc>
          <w:tcPr>
            <w:tcW w:w="660" w:type="dxa"/>
            <w:vMerge/>
          </w:tcPr>
          <w:p w:rsidR="005F3C24" w:rsidRPr="00760220" w:rsidRDefault="005F3C24" w:rsidP="00C32D57">
            <w:pPr>
              <w:rPr>
                <w:sz w:val="22"/>
                <w:szCs w:val="22"/>
              </w:rPr>
            </w:pPr>
          </w:p>
        </w:tc>
        <w:tc>
          <w:tcPr>
            <w:tcW w:w="2790" w:type="dxa"/>
            <w:vMerge/>
          </w:tcPr>
          <w:p w:rsidR="005F3C24" w:rsidRPr="00760220" w:rsidRDefault="005F3C24" w:rsidP="00C32D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8" w:type="dxa"/>
            <w:vMerge/>
          </w:tcPr>
          <w:p w:rsidR="005F3C24" w:rsidRPr="00760220" w:rsidRDefault="005F3C24" w:rsidP="00C32D57">
            <w:pPr>
              <w:rPr>
                <w:sz w:val="22"/>
                <w:szCs w:val="22"/>
              </w:rPr>
            </w:pPr>
          </w:p>
        </w:tc>
        <w:tc>
          <w:tcPr>
            <w:tcW w:w="2153" w:type="dxa"/>
            <w:vMerge/>
          </w:tcPr>
          <w:p w:rsidR="005F3C24" w:rsidRPr="00760220" w:rsidRDefault="005F3C24" w:rsidP="00C32D57">
            <w:pPr>
              <w:rPr>
                <w:sz w:val="22"/>
                <w:szCs w:val="22"/>
              </w:rPr>
            </w:pPr>
          </w:p>
        </w:tc>
        <w:tc>
          <w:tcPr>
            <w:tcW w:w="885" w:type="dxa"/>
          </w:tcPr>
          <w:p w:rsidR="005F3C24" w:rsidRPr="00760220" w:rsidRDefault="005F3C24" w:rsidP="00C32D57">
            <w:pPr>
              <w:rPr>
                <w:sz w:val="22"/>
                <w:szCs w:val="22"/>
              </w:rPr>
            </w:pPr>
          </w:p>
          <w:p w:rsidR="005F3C24" w:rsidRPr="00760220" w:rsidRDefault="005F3C24" w:rsidP="00C32D57">
            <w:pPr>
              <w:rPr>
                <w:sz w:val="22"/>
                <w:szCs w:val="22"/>
              </w:rPr>
            </w:pPr>
          </w:p>
          <w:p w:rsidR="005F3C24" w:rsidRPr="00760220" w:rsidRDefault="00ED2790" w:rsidP="00C32D57">
            <w:pPr>
              <w:jc w:val="center"/>
              <w:rPr>
                <w:sz w:val="22"/>
                <w:szCs w:val="22"/>
              </w:rPr>
            </w:pPr>
            <w:r w:rsidRPr="00760220">
              <w:rPr>
                <w:sz w:val="22"/>
                <w:szCs w:val="22"/>
              </w:rPr>
              <w:t>32,95</w:t>
            </w:r>
          </w:p>
          <w:p w:rsidR="005F3C24" w:rsidRPr="00760220" w:rsidRDefault="005F3C24" w:rsidP="00C32D57">
            <w:pPr>
              <w:jc w:val="center"/>
              <w:rPr>
                <w:sz w:val="22"/>
                <w:szCs w:val="22"/>
              </w:rPr>
            </w:pPr>
          </w:p>
          <w:p w:rsidR="005F3C24" w:rsidRPr="00760220" w:rsidRDefault="005F3C24" w:rsidP="005F3C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1" w:type="dxa"/>
          </w:tcPr>
          <w:p w:rsidR="005F3C24" w:rsidRPr="00760220" w:rsidRDefault="005F3C24">
            <w:pPr>
              <w:rPr>
                <w:sz w:val="22"/>
                <w:szCs w:val="22"/>
              </w:rPr>
            </w:pPr>
          </w:p>
          <w:p w:rsidR="005F3C24" w:rsidRPr="00760220" w:rsidRDefault="005F3C24">
            <w:pPr>
              <w:rPr>
                <w:sz w:val="22"/>
                <w:szCs w:val="22"/>
              </w:rPr>
            </w:pPr>
          </w:p>
          <w:p w:rsidR="00DF7274" w:rsidRPr="00760220" w:rsidRDefault="00ED2790" w:rsidP="00DF7274">
            <w:pPr>
              <w:jc w:val="center"/>
              <w:rPr>
                <w:sz w:val="22"/>
                <w:szCs w:val="22"/>
              </w:rPr>
            </w:pPr>
            <w:r w:rsidRPr="00760220">
              <w:rPr>
                <w:sz w:val="22"/>
                <w:szCs w:val="22"/>
              </w:rPr>
              <w:t>32,95</w:t>
            </w:r>
          </w:p>
          <w:p w:rsidR="005F3C24" w:rsidRPr="00760220" w:rsidRDefault="005F3C24" w:rsidP="005F3C24">
            <w:pPr>
              <w:rPr>
                <w:sz w:val="22"/>
                <w:szCs w:val="22"/>
              </w:rPr>
            </w:pPr>
          </w:p>
          <w:p w:rsidR="005F3C24" w:rsidRPr="00760220" w:rsidRDefault="005F3C24" w:rsidP="005F3C24">
            <w:pPr>
              <w:rPr>
                <w:sz w:val="22"/>
                <w:szCs w:val="22"/>
              </w:rPr>
            </w:pPr>
          </w:p>
        </w:tc>
      </w:tr>
    </w:tbl>
    <w:p w:rsidR="00FF225B" w:rsidRPr="00760220" w:rsidRDefault="00FF225B">
      <w:pPr>
        <w:rPr>
          <w:rFonts w:ascii="Times New Roman" w:hAnsi="Times New Roman" w:cs="Times New Roman"/>
        </w:rPr>
      </w:pPr>
    </w:p>
    <w:p w:rsidR="00305188" w:rsidRPr="00760220" w:rsidRDefault="00305188">
      <w:pPr>
        <w:rPr>
          <w:rFonts w:ascii="Times New Roman" w:hAnsi="Times New Roman" w:cs="Times New Roman"/>
        </w:rPr>
      </w:pPr>
      <w:r w:rsidRPr="00760220">
        <w:rPr>
          <w:rFonts w:ascii="Times New Roman" w:hAnsi="Times New Roman" w:cs="Times New Roman"/>
        </w:rPr>
        <w:t>Источник официального опубликования - газета «Губернские ведомости».</w:t>
      </w:r>
    </w:p>
    <w:sectPr w:rsidR="00305188" w:rsidRPr="00760220" w:rsidSect="006C4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9B8"/>
    <w:rsid w:val="00094B2D"/>
    <w:rsid w:val="001F5E6C"/>
    <w:rsid w:val="00201ADC"/>
    <w:rsid w:val="002F1AF8"/>
    <w:rsid w:val="00305188"/>
    <w:rsid w:val="0038515C"/>
    <w:rsid w:val="003F1091"/>
    <w:rsid w:val="00416884"/>
    <w:rsid w:val="00461B46"/>
    <w:rsid w:val="004C40A1"/>
    <w:rsid w:val="004E5BF9"/>
    <w:rsid w:val="004F3C0B"/>
    <w:rsid w:val="005F3C24"/>
    <w:rsid w:val="006C45CB"/>
    <w:rsid w:val="00760220"/>
    <w:rsid w:val="00796839"/>
    <w:rsid w:val="007D53A7"/>
    <w:rsid w:val="008F6AA2"/>
    <w:rsid w:val="00A26DD9"/>
    <w:rsid w:val="00A35BFE"/>
    <w:rsid w:val="00C659BC"/>
    <w:rsid w:val="00CA19B8"/>
    <w:rsid w:val="00CE7708"/>
    <w:rsid w:val="00DF7274"/>
    <w:rsid w:val="00ED2790"/>
    <w:rsid w:val="00F07494"/>
    <w:rsid w:val="00FF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A19B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</w:rPr>
  </w:style>
  <w:style w:type="paragraph" w:customStyle="1" w:styleId="ConsNonformat">
    <w:name w:val="ConsNonformat"/>
    <w:rsid w:val="00CA19B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</w:rPr>
  </w:style>
  <w:style w:type="table" w:styleId="a3">
    <w:name w:val="Table Grid"/>
    <w:basedOn w:val="a1"/>
    <w:rsid w:val="00CA19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5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5E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A19B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</w:rPr>
  </w:style>
  <w:style w:type="paragraph" w:customStyle="1" w:styleId="ConsNonformat">
    <w:name w:val="ConsNonformat"/>
    <w:rsid w:val="00CA19B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</w:rPr>
  </w:style>
  <w:style w:type="table" w:styleId="a3">
    <w:name w:val="Table Grid"/>
    <w:basedOn w:val="a1"/>
    <w:rsid w:val="00CA19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5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5E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Alex(Soft) corporation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Серёдкина Наталья Александровна</cp:lastModifiedBy>
  <cp:revision>2</cp:revision>
  <cp:lastPrinted>2016-12-27T04:00:00Z</cp:lastPrinted>
  <dcterms:created xsi:type="dcterms:W3CDTF">2016-12-27T04:07:00Z</dcterms:created>
  <dcterms:modified xsi:type="dcterms:W3CDTF">2016-12-27T04:07:00Z</dcterms:modified>
</cp:coreProperties>
</file>