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8B" w:rsidRDefault="0043238B" w:rsidP="0043238B">
      <w:pPr>
        <w:widowControl w:val="0"/>
        <w:spacing w:after="240"/>
        <w:jc w:val="center"/>
        <w:outlineLvl w:val="2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Форма 3.11.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45"/>
        <w:gridCol w:w="3827"/>
      </w:tblGrid>
      <w:tr w:rsidR="0043238B" w:rsidTr="001D7884">
        <w:tc>
          <w:tcPr>
            <w:tcW w:w="5245" w:type="dxa"/>
          </w:tcPr>
          <w:p w:rsidR="0043238B" w:rsidRDefault="0043238B" w:rsidP="001D78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Сведения о правовых актах, регламентирующих правила закупки (положение о закупках) в регулируемой организации </w:t>
            </w:r>
          </w:p>
        </w:tc>
        <w:tc>
          <w:tcPr>
            <w:tcW w:w="3827" w:type="dxa"/>
          </w:tcPr>
          <w:p w:rsidR="00090ADA" w:rsidRDefault="00090ADA" w:rsidP="00090A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ФЗ №223 от 18.06.2011</w:t>
            </w:r>
          </w:p>
          <w:p w:rsidR="0043238B" w:rsidRDefault="00090ADA" w:rsidP="00090A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ФЗ №44 от 05.04.2013</w:t>
            </w:r>
          </w:p>
        </w:tc>
      </w:tr>
      <w:tr w:rsidR="0043238B" w:rsidTr="001D7884">
        <w:tc>
          <w:tcPr>
            <w:tcW w:w="5245" w:type="dxa"/>
          </w:tcPr>
          <w:p w:rsidR="0043238B" w:rsidRDefault="0043238B" w:rsidP="001D78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размещения положения о закупках регулируемой организации</w:t>
            </w:r>
          </w:p>
        </w:tc>
        <w:tc>
          <w:tcPr>
            <w:tcW w:w="3827" w:type="dxa"/>
          </w:tcPr>
          <w:p w:rsidR="0043238B" w:rsidRDefault="0043238B" w:rsidP="001D78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</w:tr>
      <w:tr w:rsidR="0043238B" w:rsidTr="001D7884">
        <w:tc>
          <w:tcPr>
            <w:tcW w:w="5245" w:type="dxa"/>
          </w:tcPr>
          <w:p w:rsidR="0043238B" w:rsidRDefault="0043238B" w:rsidP="001D78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конкурсных процедур и результаты их проведения</w:t>
            </w:r>
          </w:p>
        </w:tc>
        <w:tc>
          <w:tcPr>
            <w:tcW w:w="3827" w:type="dxa"/>
          </w:tcPr>
          <w:p w:rsidR="0043238B" w:rsidRDefault="0043238B" w:rsidP="001D78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</w:tr>
    </w:tbl>
    <w:p w:rsidR="0043238B" w:rsidRPr="00B4236F" w:rsidRDefault="0043238B" w:rsidP="0043238B">
      <w:pPr>
        <w:rPr>
          <w:sz w:val="24"/>
          <w:szCs w:val="24"/>
        </w:rPr>
      </w:pPr>
    </w:p>
    <w:p w:rsidR="0043238B" w:rsidRDefault="0043238B">
      <w:r>
        <w:br w:type="page"/>
      </w:r>
    </w:p>
    <w:tbl>
      <w:tblPr>
        <w:tblW w:w="9835" w:type="dxa"/>
        <w:tblInd w:w="91" w:type="dxa"/>
        <w:tblLook w:val="04A0" w:firstRow="1" w:lastRow="0" w:firstColumn="1" w:lastColumn="0" w:noHBand="0" w:noVBand="1"/>
      </w:tblPr>
      <w:tblGrid>
        <w:gridCol w:w="4350"/>
        <w:gridCol w:w="5908"/>
        <w:gridCol w:w="221"/>
        <w:gridCol w:w="15"/>
      </w:tblGrid>
      <w:tr w:rsidR="0043238B" w:rsidRPr="0043238B" w:rsidTr="003D05A1">
        <w:trPr>
          <w:gridAfter w:val="1"/>
          <w:wAfter w:w="15" w:type="dxa"/>
          <w:trHeight w:val="330"/>
        </w:trPr>
        <w:tc>
          <w:tcPr>
            <w:tcW w:w="9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38B" w:rsidRPr="0043238B" w:rsidRDefault="0043238B" w:rsidP="0043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3238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Форма 3.12. Информация о предложении регулируемой организации </w:t>
            </w:r>
          </w:p>
        </w:tc>
      </w:tr>
      <w:tr w:rsidR="0043238B" w:rsidRPr="0043238B" w:rsidTr="003D05A1">
        <w:trPr>
          <w:gridAfter w:val="1"/>
          <w:wAfter w:w="15" w:type="dxa"/>
          <w:trHeight w:val="330"/>
        </w:trPr>
        <w:tc>
          <w:tcPr>
            <w:tcW w:w="9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38B" w:rsidRPr="0043238B" w:rsidRDefault="0043238B" w:rsidP="0043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3238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 установлении тарифов в сфере водоотведения на очередной период </w:t>
            </w:r>
          </w:p>
        </w:tc>
      </w:tr>
      <w:tr w:rsidR="0043238B" w:rsidRPr="0043238B" w:rsidTr="003D05A1">
        <w:trPr>
          <w:gridAfter w:val="1"/>
          <w:wAfter w:w="15" w:type="dxa"/>
          <w:trHeight w:val="330"/>
        </w:trPr>
        <w:tc>
          <w:tcPr>
            <w:tcW w:w="9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38B" w:rsidRPr="0043238B" w:rsidRDefault="0043238B" w:rsidP="0043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3238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регулирования </w:t>
            </w:r>
          </w:p>
        </w:tc>
      </w:tr>
      <w:tr w:rsidR="0043238B" w:rsidRPr="0043238B" w:rsidTr="003D05A1">
        <w:trPr>
          <w:trHeight w:val="315"/>
        </w:trPr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38B" w:rsidRPr="0043238B" w:rsidRDefault="0043238B" w:rsidP="0043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38B" w:rsidRPr="0043238B" w:rsidRDefault="0043238B" w:rsidP="0043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38B" w:rsidRPr="0043238B" w:rsidRDefault="0043238B" w:rsidP="0043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38B" w:rsidRPr="0043238B" w:rsidTr="003D05A1">
        <w:trPr>
          <w:trHeight w:val="615"/>
        </w:trPr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38B" w:rsidRPr="0043238B" w:rsidRDefault="0043238B" w:rsidP="00432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RANGE!A6:B13"/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Предлагаемый метод регулирования </w:t>
            </w:r>
            <w:bookmarkEnd w:id="1"/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38B" w:rsidRPr="0043238B" w:rsidRDefault="0043238B" w:rsidP="0043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экономически обоснованных расходов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38B" w:rsidRPr="0043238B" w:rsidRDefault="0043238B" w:rsidP="0043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38B" w:rsidRPr="0043238B" w:rsidTr="003D05A1">
        <w:trPr>
          <w:trHeight w:val="315"/>
        </w:trPr>
        <w:tc>
          <w:tcPr>
            <w:tcW w:w="4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38B" w:rsidRPr="0043238B" w:rsidRDefault="0043238B" w:rsidP="00432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Расчетная величина тарифов 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38B" w:rsidRDefault="00BF33C5" w:rsidP="003D0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70,35</w:t>
            </w:r>
            <w:r w:rsidR="0043238B"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3238B"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43238B"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>/м3-201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3D05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3238B"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BF33C5" w:rsidRDefault="00BF33C5" w:rsidP="0043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70,78</w:t>
            </w:r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>/м3-20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BF33C5" w:rsidRDefault="00BF33C5" w:rsidP="00BF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71,</w:t>
            </w:r>
            <w:r w:rsidR="00D2458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>/м3-20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3D05A1" w:rsidRDefault="003D05A1" w:rsidP="003D0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71,</w:t>
            </w:r>
            <w:r w:rsidR="00D24582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>/м3-20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3D05A1" w:rsidRPr="0043238B" w:rsidRDefault="00D24582" w:rsidP="003D0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72,02</w:t>
            </w:r>
            <w:r w:rsidR="003D05A1"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D05A1"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3D05A1"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>/м3-20</w:t>
            </w:r>
            <w:r w:rsidR="003D05A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3D05A1"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38B" w:rsidRPr="0043238B" w:rsidRDefault="0043238B" w:rsidP="003D0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38B" w:rsidRPr="0043238B" w:rsidTr="003D05A1">
        <w:trPr>
          <w:trHeight w:val="315"/>
        </w:trPr>
        <w:tc>
          <w:tcPr>
            <w:tcW w:w="4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38B" w:rsidRPr="0043238B" w:rsidRDefault="0043238B" w:rsidP="00432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 действия тарифов 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238B" w:rsidRPr="0043238B" w:rsidRDefault="0043238B" w:rsidP="003D0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>с 01.01.201</w:t>
            </w:r>
            <w:r w:rsidR="00BF3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>по 31.12.20</w:t>
            </w:r>
            <w:r w:rsidR="00BF33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D05A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38B" w:rsidRPr="0043238B" w:rsidRDefault="0043238B" w:rsidP="0043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38B" w:rsidRPr="0043238B" w:rsidTr="003D05A1">
        <w:trPr>
          <w:trHeight w:val="1260"/>
        </w:trPr>
        <w:tc>
          <w:tcPr>
            <w:tcW w:w="4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38B" w:rsidRPr="0043238B" w:rsidRDefault="0043238B" w:rsidP="00432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Сведения о долгосрочных параметрах регулирования (в случае если их установление предусмотрено выбранным методом регулирования) 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tbl>
            <w:tblPr>
              <w:tblStyle w:val="a5"/>
              <w:tblW w:w="5466" w:type="dxa"/>
              <w:tblInd w:w="216" w:type="dxa"/>
              <w:tblLook w:val="04A0" w:firstRow="1" w:lastRow="0" w:firstColumn="1" w:lastColumn="0" w:noHBand="0" w:noVBand="1"/>
            </w:tblPr>
            <w:tblGrid>
              <w:gridCol w:w="739"/>
              <w:gridCol w:w="1229"/>
              <w:gridCol w:w="1252"/>
              <w:gridCol w:w="786"/>
              <w:gridCol w:w="1460"/>
            </w:tblGrid>
            <w:tr w:rsidR="003D05A1" w:rsidTr="003D05A1">
              <w:tc>
                <w:tcPr>
                  <w:tcW w:w="739" w:type="dxa"/>
                </w:tcPr>
                <w:p w:rsidR="003D05A1" w:rsidRDefault="003D05A1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годы</w:t>
                  </w:r>
                </w:p>
              </w:tc>
              <w:tc>
                <w:tcPr>
                  <w:tcW w:w="1229" w:type="dxa"/>
                </w:tcPr>
                <w:p w:rsidR="003D05A1" w:rsidRDefault="003D05A1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 w:rsidRPr="00361156"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>Базовый уровень операционных расходов:</w:t>
                  </w:r>
                  <w:r w:rsidRPr="00B03F9C"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 xml:space="preserve"> </w:t>
                  </w:r>
                  <w:r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 xml:space="preserve">  Тыс</w:t>
                  </w:r>
                  <w:proofErr w:type="gramStart"/>
                  <w:r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>.р</w:t>
                  </w:r>
                  <w:proofErr w:type="gramEnd"/>
                  <w:r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 xml:space="preserve">уб.                   </w:t>
                  </w:r>
                </w:p>
              </w:tc>
              <w:tc>
                <w:tcPr>
                  <w:tcW w:w="1252" w:type="dxa"/>
                </w:tcPr>
                <w:p w:rsidR="003D05A1" w:rsidRDefault="003D05A1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 w:rsidRPr="00B03F9C"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>Индекс эффективности операционных расходов</w:t>
                  </w:r>
                  <w:r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786" w:type="dxa"/>
                </w:tcPr>
                <w:p w:rsidR="003D05A1" w:rsidRPr="00B03F9C" w:rsidRDefault="003D05A1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</w:pPr>
                  <w:r w:rsidRPr="00B03F9C"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>Уровень потерь воды</w:t>
                  </w:r>
                </w:p>
                <w:p w:rsidR="003D05A1" w:rsidRDefault="003D05A1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460" w:type="dxa"/>
                </w:tcPr>
                <w:p w:rsidR="003D05A1" w:rsidRDefault="003D05A1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</w:pPr>
                  <w:r w:rsidRPr="00A54970"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>Удельный расход электрической энергии</w:t>
                  </w:r>
                </w:p>
                <w:p w:rsidR="003D05A1" w:rsidRPr="00A54970" w:rsidRDefault="003D05A1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>кВтч/м3</w:t>
                  </w:r>
                </w:p>
              </w:tc>
            </w:tr>
            <w:tr w:rsidR="003D05A1" w:rsidTr="003D05A1">
              <w:tc>
                <w:tcPr>
                  <w:tcW w:w="739" w:type="dxa"/>
                </w:tcPr>
                <w:p w:rsidR="003D05A1" w:rsidRDefault="003D05A1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2019г</w:t>
                  </w:r>
                </w:p>
              </w:tc>
              <w:tc>
                <w:tcPr>
                  <w:tcW w:w="1229" w:type="dxa"/>
                </w:tcPr>
                <w:p w:rsidR="003D05A1" w:rsidRDefault="003D05A1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12620,46</w:t>
                  </w:r>
                </w:p>
              </w:tc>
              <w:tc>
                <w:tcPr>
                  <w:tcW w:w="1252" w:type="dxa"/>
                </w:tcPr>
                <w:p w:rsidR="003D05A1" w:rsidRDefault="003D05A1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786" w:type="dxa"/>
                </w:tcPr>
                <w:p w:rsidR="003D05A1" w:rsidRDefault="003D05A1" w:rsidP="003D05A1">
                  <w:pPr>
                    <w:jc w:val="center"/>
                  </w:pPr>
                  <w:r w:rsidRPr="00216689"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460" w:type="dxa"/>
                </w:tcPr>
                <w:p w:rsidR="003D05A1" w:rsidRDefault="003D05A1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0,008</w:t>
                  </w:r>
                </w:p>
              </w:tc>
            </w:tr>
            <w:tr w:rsidR="003D05A1" w:rsidTr="003D05A1">
              <w:tc>
                <w:tcPr>
                  <w:tcW w:w="739" w:type="dxa"/>
                </w:tcPr>
                <w:p w:rsidR="003D05A1" w:rsidRDefault="003D05A1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2020г</w:t>
                  </w:r>
                </w:p>
              </w:tc>
              <w:tc>
                <w:tcPr>
                  <w:tcW w:w="1229" w:type="dxa"/>
                </w:tcPr>
                <w:p w:rsidR="003D05A1" w:rsidRDefault="003D05A1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12693,48</w:t>
                  </w:r>
                </w:p>
              </w:tc>
              <w:tc>
                <w:tcPr>
                  <w:tcW w:w="1252" w:type="dxa"/>
                </w:tcPr>
                <w:p w:rsidR="003D05A1" w:rsidRDefault="003D05A1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786" w:type="dxa"/>
                </w:tcPr>
                <w:p w:rsidR="003D05A1" w:rsidRDefault="003D05A1" w:rsidP="003D05A1">
                  <w:pPr>
                    <w:jc w:val="center"/>
                  </w:pPr>
                  <w:r w:rsidRPr="00216689"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460" w:type="dxa"/>
                </w:tcPr>
                <w:p w:rsidR="003D05A1" w:rsidRDefault="003D05A1" w:rsidP="003D05A1">
                  <w:pPr>
                    <w:jc w:val="center"/>
                  </w:pPr>
                  <w:r w:rsidRPr="00843799"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0,008</w:t>
                  </w:r>
                </w:p>
              </w:tc>
            </w:tr>
            <w:tr w:rsidR="003D05A1" w:rsidTr="003D05A1">
              <w:tc>
                <w:tcPr>
                  <w:tcW w:w="739" w:type="dxa"/>
                </w:tcPr>
                <w:p w:rsidR="003D05A1" w:rsidRDefault="003D05A1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2021г</w:t>
                  </w:r>
                </w:p>
              </w:tc>
              <w:tc>
                <w:tcPr>
                  <w:tcW w:w="1229" w:type="dxa"/>
                </w:tcPr>
                <w:p w:rsidR="003D05A1" w:rsidRDefault="003D05A1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12761,19</w:t>
                  </w:r>
                </w:p>
              </w:tc>
              <w:tc>
                <w:tcPr>
                  <w:tcW w:w="1252" w:type="dxa"/>
                </w:tcPr>
                <w:p w:rsidR="003D05A1" w:rsidRDefault="003D05A1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786" w:type="dxa"/>
                </w:tcPr>
                <w:p w:rsidR="003D05A1" w:rsidRDefault="003D05A1" w:rsidP="003D05A1">
                  <w:pPr>
                    <w:jc w:val="center"/>
                  </w:pPr>
                  <w:r w:rsidRPr="00216689"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460" w:type="dxa"/>
                </w:tcPr>
                <w:p w:rsidR="003D05A1" w:rsidRDefault="003D05A1" w:rsidP="003D05A1">
                  <w:pPr>
                    <w:jc w:val="center"/>
                  </w:pPr>
                  <w:r w:rsidRPr="00843799"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0,008</w:t>
                  </w:r>
                </w:p>
              </w:tc>
            </w:tr>
            <w:tr w:rsidR="003D05A1" w:rsidTr="003D05A1">
              <w:tc>
                <w:tcPr>
                  <w:tcW w:w="739" w:type="dxa"/>
                </w:tcPr>
                <w:p w:rsidR="003D05A1" w:rsidRDefault="003D05A1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2022г</w:t>
                  </w:r>
                </w:p>
              </w:tc>
              <w:tc>
                <w:tcPr>
                  <w:tcW w:w="1229" w:type="dxa"/>
                </w:tcPr>
                <w:p w:rsidR="003D05A1" w:rsidRDefault="003D05A1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13472,33</w:t>
                  </w:r>
                </w:p>
              </w:tc>
              <w:tc>
                <w:tcPr>
                  <w:tcW w:w="1252" w:type="dxa"/>
                </w:tcPr>
                <w:p w:rsidR="003D05A1" w:rsidRDefault="003D05A1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786" w:type="dxa"/>
                </w:tcPr>
                <w:p w:rsidR="003D05A1" w:rsidRDefault="003D05A1" w:rsidP="003D05A1">
                  <w:pPr>
                    <w:jc w:val="center"/>
                  </w:pPr>
                  <w:r w:rsidRPr="00216689"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460" w:type="dxa"/>
                </w:tcPr>
                <w:p w:rsidR="003D05A1" w:rsidRDefault="003D05A1" w:rsidP="003D05A1">
                  <w:pPr>
                    <w:jc w:val="center"/>
                  </w:pPr>
                  <w:r w:rsidRPr="00843799"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0,008</w:t>
                  </w:r>
                </w:p>
              </w:tc>
            </w:tr>
            <w:tr w:rsidR="003D05A1" w:rsidTr="003D05A1">
              <w:tc>
                <w:tcPr>
                  <w:tcW w:w="739" w:type="dxa"/>
                </w:tcPr>
                <w:p w:rsidR="003D05A1" w:rsidRDefault="003D05A1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2023г</w:t>
                  </w:r>
                </w:p>
              </w:tc>
              <w:tc>
                <w:tcPr>
                  <w:tcW w:w="1229" w:type="dxa"/>
                </w:tcPr>
                <w:p w:rsidR="003D05A1" w:rsidRDefault="003D05A1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13554,11</w:t>
                  </w:r>
                </w:p>
              </w:tc>
              <w:tc>
                <w:tcPr>
                  <w:tcW w:w="1252" w:type="dxa"/>
                </w:tcPr>
                <w:p w:rsidR="003D05A1" w:rsidRDefault="003D05A1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786" w:type="dxa"/>
                </w:tcPr>
                <w:p w:rsidR="003D05A1" w:rsidRDefault="003D05A1" w:rsidP="003D05A1">
                  <w:pPr>
                    <w:jc w:val="center"/>
                  </w:pPr>
                  <w:r w:rsidRPr="00216689"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460" w:type="dxa"/>
                </w:tcPr>
                <w:p w:rsidR="003D05A1" w:rsidRDefault="003D05A1" w:rsidP="003D05A1">
                  <w:pPr>
                    <w:jc w:val="center"/>
                  </w:pPr>
                  <w:r w:rsidRPr="00843799"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0,008</w:t>
                  </w:r>
                </w:p>
              </w:tc>
            </w:tr>
          </w:tbl>
          <w:p w:rsidR="0043238B" w:rsidRPr="0043238B" w:rsidRDefault="0043238B" w:rsidP="0043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38B" w:rsidRPr="0043238B" w:rsidRDefault="0043238B" w:rsidP="0043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38B" w:rsidRPr="0043238B" w:rsidTr="003D05A1">
        <w:trPr>
          <w:trHeight w:val="630"/>
        </w:trPr>
        <w:tc>
          <w:tcPr>
            <w:tcW w:w="4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38B" w:rsidRPr="0043238B" w:rsidRDefault="0043238B" w:rsidP="003D0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необходимой валовой выручке на соответствующий период</w:t>
            </w:r>
            <w:proofErr w:type="gramStart"/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D05A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3D05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тыс.руб.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238B" w:rsidRDefault="00BF33C5" w:rsidP="0043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14253,17-2019 г</w:t>
            </w:r>
          </w:p>
          <w:p w:rsidR="00BF33C5" w:rsidRDefault="00BF33C5" w:rsidP="00BF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14340,28-2020 г</w:t>
            </w:r>
          </w:p>
          <w:p w:rsidR="00BF33C5" w:rsidRDefault="00D24582" w:rsidP="00BF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14422,02</w:t>
            </w:r>
            <w:r w:rsidR="00BF33C5">
              <w:rPr>
                <w:rFonts w:ascii="Times New Roman" w:eastAsia="Times New Roman" w:hAnsi="Times New Roman" w:cs="Times New Roman"/>
                <w:sz w:val="24"/>
                <w:szCs w:val="24"/>
              </w:rPr>
              <w:t>-2021 г</w:t>
            </w:r>
          </w:p>
          <w:p w:rsidR="003D05A1" w:rsidRDefault="00D24582" w:rsidP="003D0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14503,45</w:t>
            </w:r>
            <w:r w:rsidR="003D05A1">
              <w:rPr>
                <w:rFonts w:ascii="Times New Roman" w:eastAsia="Times New Roman" w:hAnsi="Times New Roman" w:cs="Times New Roman"/>
                <w:sz w:val="24"/>
                <w:szCs w:val="24"/>
              </w:rPr>
              <w:t>-2022 г</w:t>
            </w:r>
          </w:p>
          <w:p w:rsidR="003D05A1" w:rsidRPr="0043238B" w:rsidRDefault="00D24582" w:rsidP="003D0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14591,78</w:t>
            </w:r>
            <w:r w:rsidR="003D05A1">
              <w:rPr>
                <w:rFonts w:ascii="Times New Roman" w:eastAsia="Times New Roman" w:hAnsi="Times New Roman" w:cs="Times New Roman"/>
                <w:sz w:val="24"/>
                <w:szCs w:val="24"/>
              </w:rPr>
              <w:t>-2023 г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38B" w:rsidRPr="0043238B" w:rsidRDefault="0043238B" w:rsidP="0043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38B" w:rsidRPr="0043238B" w:rsidTr="003D05A1">
        <w:trPr>
          <w:trHeight w:val="315"/>
        </w:trPr>
        <w:tc>
          <w:tcPr>
            <w:tcW w:w="4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38B" w:rsidRPr="0043238B" w:rsidRDefault="0043238B" w:rsidP="00432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Годовой объем стоков 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38B" w:rsidRDefault="00BF33C5" w:rsidP="0043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202,6</w:t>
            </w:r>
            <w:r w:rsidR="0043238B"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м3-201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43238B"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BF33C5" w:rsidRDefault="00BF33C5" w:rsidP="00BF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202,6</w:t>
            </w:r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м3-20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BF33C5" w:rsidRDefault="00BF33C5" w:rsidP="00BF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202,6</w:t>
            </w:r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м3-20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3D05A1" w:rsidRDefault="003D05A1" w:rsidP="003D0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202,6</w:t>
            </w:r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м3-20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3D05A1" w:rsidRPr="0043238B" w:rsidRDefault="003D05A1" w:rsidP="003D0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202,6</w:t>
            </w:r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м3-20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38B" w:rsidRPr="0043238B" w:rsidRDefault="0043238B" w:rsidP="0043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38B" w:rsidRPr="0043238B" w:rsidTr="003D05A1">
        <w:trPr>
          <w:trHeight w:val="2550"/>
        </w:trPr>
        <w:tc>
          <w:tcPr>
            <w:tcW w:w="4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38B" w:rsidRPr="0043238B" w:rsidRDefault="0043238B" w:rsidP="00432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 недополученных доходов регулируемой организацией (при их наличии), исчисленный в соответствии  с основами ценообразования в  сфере водоснабжения и водоотведения, утвержденными постановлением Правительства Российской Федерации от 13 мая 2013 № 406 (Официальный интернет-портал правовой информации http://www.pravo.gov.ru, 15.05.2013) 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238B" w:rsidRPr="0043238B" w:rsidRDefault="0043238B" w:rsidP="0043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38B" w:rsidRPr="0043238B" w:rsidRDefault="0043238B" w:rsidP="0043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38B" w:rsidRPr="0043238B" w:rsidTr="003D05A1">
        <w:trPr>
          <w:trHeight w:val="3165"/>
        </w:trPr>
        <w:tc>
          <w:tcPr>
            <w:tcW w:w="4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38B" w:rsidRPr="0043238B" w:rsidRDefault="0043238B" w:rsidP="00432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экономически обоснованных расходов, не учтенных при регулировании тарифов в предыдущий период регулирования (при их наличии), определенный в соответствии с основами ценообразования в сфере водоснабжения и водоотведения, утвержденными постановлением Правительства Российской Федерации от 13 мая 2013 № 406 (Официальный интернет-портал правовой информации http://www.pravo.gov.ru, 15.05.2013)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238B" w:rsidRPr="0043238B" w:rsidRDefault="0043238B" w:rsidP="0043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38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38B" w:rsidRPr="0043238B" w:rsidRDefault="0043238B" w:rsidP="0043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38B" w:rsidRPr="0043238B" w:rsidTr="003D05A1">
        <w:trPr>
          <w:trHeight w:val="315"/>
        </w:trPr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38B" w:rsidRPr="0043238B" w:rsidRDefault="0043238B" w:rsidP="0043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38B" w:rsidRPr="0043238B" w:rsidRDefault="0043238B" w:rsidP="0043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38B" w:rsidRPr="0043238B" w:rsidRDefault="0043238B" w:rsidP="0043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2281D" w:rsidRDefault="00F2281D"/>
    <w:sectPr w:rsidR="00F2281D" w:rsidSect="00D24582">
      <w:headerReference w:type="default" r:id="rId7"/>
      <w:pgSz w:w="11906" w:h="16838"/>
      <w:pgMar w:top="851" w:right="964" w:bottom="426" w:left="124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C7A" w:rsidRDefault="00736C7A" w:rsidP="003B4AED">
      <w:pPr>
        <w:spacing w:after="0" w:line="240" w:lineRule="auto"/>
      </w:pPr>
      <w:r>
        <w:separator/>
      </w:r>
    </w:p>
  </w:endnote>
  <w:endnote w:type="continuationSeparator" w:id="0">
    <w:p w:rsidR="00736C7A" w:rsidRDefault="00736C7A" w:rsidP="003B4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C7A" w:rsidRDefault="00736C7A" w:rsidP="003B4AED">
      <w:pPr>
        <w:spacing w:after="0" w:line="240" w:lineRule="auto"/>
      </w:pPr>
      <w:r>
        <w:separator/>
      </w:r>
    </w:p>
  </w:footnote>
  <w:footnote w:type="continuationSeparator" w:id="0">
    <w:p w:rsidR="00736C7A" w:rsidRDefault="00736C7A" w:rsidP="003B4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36F" w:rsidRDefault="00F2281D">
    <w:pPr>
      <w:pStyle w:val="a3"/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38B"/>
    <w:rsid w:val="00090ADA"/>
    <w:rsid w:val="003B4AED"/>
    <w:rsid w:val="003C5EA9"/>
    <w:rsid w:val="003D05A1"/>
    <w:rsid w:val="0043238B"/>
    <w:rsid w:val="005F2BC1"/>
    <w:rsid w:val="006F1E35"/>
    <w:rsid w:val="00736C7A"/>
    <w:rsid w:val="00890FD9"/>
    <w:rsid w:val="00A64928"/>
    <w:rsid w:val="00A93ADB"/>
    <w:rsid w:val="00BF33C5"/>
    <w:rsid w:val="00D24582"/>
    <w:rsid w:val="00D93A2D"/>
    <w:rsid w:val="00F2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3238B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43238B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3D05A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3238B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43238B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3D05A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3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Серёдкина Наталья Александровна</cp:lastModifiedBy>
  <cp:revision>2</cp:revision>
  <dcterms:created xsi:type="dcterms:W3CDTF">2018-06-03T22:34:00Z</dcterms:created>
  <dcterms:modified xsi:type="dcterms:W3CDTF">2018-06-03T22:34:00Z</dcterms:modified>
</cp:coreProperties>
</file>